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5DE" w14:textId="1DB3FBCF" w:rsidR="00291460" w:rsidRDefault="002313DF"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4129974F" wp14:editId="05828314">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4C6F1" w14:textId="77777777" w:rsidR="00291460" w:rsidRDefault="00291460" w:rsidP="00B324D5">
      <w:pPr>
        <w:spacing w:after="0"/>
        <w:rPr>
          <w:rFonts w:ascii="Courier New" w:hAnsi="Courier New" w:cs="Courier New"/>
          <w:b/>
          <w:sz w:val="28"/>
          <w:szCs w:val="28"/>
        </w:rPr>
      </w:pPr>
    </w:p>
    <w:p w14:paraId="5F00D79A" w14:textId="77777777" w:rsidR="00291460" w:rsidRDefault="00291460" w:rsidP="00B324D5">
      <w:pPr>
        <w:spacing w:after="0"/>
        <w:rPr>
          <w:rFonts w:ascii="Courier New" w:hAnsi="Courier New" w:cs="Courier New"/>
          <w:b/>
          <w:sz w:val="28"/>
          <w:szCs w:val="28"/>
        </w:rPr>
      </w:pPr>
    </w:p>
    <w:p w14:paraId="3E5C16CC" w14:textId="77777777" w:rsidR="00291460" w:rsidRDefault="00291460" w:rsidP="00B324D5">
      <w:pPr>
        <w:spacing w:after="0"/>
        <w:rPr>
          <w:rFonts w:ascii="Courier New" w:hAnsi="Courier New" w:cs="Courier New"/>
          <w:b/>
          <w:sz w:val="28"/>
          <w:szCs w:val="28"/>
        </w:rPr>
      </w:pPr>
    </w:p>
    <w:p w14:paraId="6DE36081" w14:textId="77777777" w:rsidR="00B675A9" w:rsidRDefault="00B675A9" w:rsidP="00291460">
      <w:pPr>
        <w:spacing w:after="0"/>
        <w:rPr>
          <w:rFonts w:ascii="Times New Roman" w:hAnsi="Times New Roman"/>
          <w:bCs/>
          <w:sz w:val="24"/>
          <w:szCs w:val="24"/>
        </w:rPr>
      </w:pPr>
    </w:p>
    <w:p w14:paraId="46FA313F" w14:textId="77777777" w:rsidR="00B675A9" w:rsidRDefault="00B675A9" w:rsidP="00291460">
      <w:pPr>
        <w:spacing w:after="0"/>
        <w:rPr>
          <w:rFonts w:ascii="Times New Roman" w:hAnsi="Times New Roman"/>
          <w:bCs/>
          <w:sz w:val="24"/>
          <w:szCs w:val="24"/>
        </w:rPr>
      </w:pPr>
    </w:p>
    <w:p w14:paraId="07400572" w14:textId="77777777" w:rsidR="00B675A9" w:rsidRPr="00842B09" w:rsidRDefault="00B675A9" w:rsidP="00291460">
      <w:pPr>
        <w:spacing w:after="0"/>
        <w:rPr>
          <w:rFonts w:cs="Calibri"/>
          <w:bCs/>
          <w:sz w:val="24"/>
          <w:szCs w:val="24"/>
        </w:rPr>
      </w:pPr>
    </w:p>
    <w:p w14:paraId="3E1DABCC" w14:textId="77777777" w:rsidR="00B72DCC" w:rsidRDefault="00B72DCC" w:rsidP="008E08E6">
      <w:pPr>
        <w:spacing w:after="0" w:line="276" w:lineRule="auto"/>
        <w:ind w:left="90"/>
        <w:rPr>
          <w:rFonts w:cs="Calibri"/>
          <w:bCs/>
          <w:sz w:val="24"/>
          <w:szCs w:val="24"/>
        </w:rPr>
      </w:pPr>
    </w:p>
    <w:p w14:paraId="13549298"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E8890C2" w14:textId="0C503D68"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December 16, </w:t>
      </w:r>
      <w:r w:rsidR="002313DF" w:rsidRPr="00EA7EBF">
        <w:rPr>
          <w:rFonts w:ascii="Arial" w:hAnsi="Arial" w:cs="Arial"/>
          <w:bCs/>
          <w:sz w:val="24"/>
          <w:szCs w:val="24"/>
        </w:rPr>
        <w:t>2025,</w:t>
      </w:r>
      <w:r w:rsidRPr="00EA7EBF">
        <w:rPr>
          <w:rFonts w:ascii="Arial" w:hAnsi="Arial" w:cs="Arial"/>
          <w:bCs/>
          <w:sz w:val="24"/>
          <w:szCs w:val="24"/>
        </w:rPr>
        <w:t xml:space="preserve"> 6:00 PM</w:t>
      </w:r>
    </w:p>
    <w:p w14:paraId="48263D84"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7E12BF06" w14:textId="77777777" w:rsidR="00291460" w:rsidRPr="00EA7EBF" w:rsidRDefault="00291460" w:rsidP="00EB6772">
      <w:pPr>
        <w:spacing w:after="0" w:line="276" w:lineRule="auto"/>
        <w:ind w:left="90"/>
        <w:rPr>
          <w:rFonts w:ascii="Arial" w:hAnsi="Arial" w:cs="Arial"/>
          <w:bCs/>
          <w:sz w:val="24"/>
          <w:szCs w:val="24"/>
        </w:rPr>
      </w:pPr>
    </w:p>
    <w:p w14:paraId="303753B9"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5593B480" w14:textId="77777777" w:rsidR="006402C4" w:rsidRPr="00EA7EBF" w:rsidRDefault="006402C4" w:rsidP="00EB6772">
      <w:pPr>
        <w:spacing w:after="0" w:line="276" w:lineRule="auto"/>
        <w:ind w:left="90"/>
        <w:rPr>
          <w:rFonts w:ascii="Arial" w:hAnsi="Arial" w:cs="Arial"/>
          <w:bCs/>
          <w:sz w:val="24"/>
          <w:szCs w:val="24"/>
        </w:rPr>
      </w:pPr>
    </w:p>
    <w:p w14:paraId="1E80799B" w14:textId="77777777" w:rsidR="00291460" w:rsidRPr="00EA7EBF" w:rsidRDefault="00291460" w:rsidP="00EB6772">
      <w:pPr>
        <w:spacing w:after="0" w:line="276" w:lineRule="auto"/>
        <w:ind w:left="90"/>
        <w:rPr>
          <w:rFonts w:ascii="Arial" w:hAnsi="Arial" w:cs="Arial"/>
          <w:bCs/>
          <w:sz w:val="24"/>
          <w:szCs w:val="24"/>
        </w:rPr>
      </w:pPr>
    </w:p>
    <w:p w14:paraId="41C5E06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5F3E0ED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6ACBC53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2658AB0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November 18, 2025 </w:instrText>
      </w:r>
      <w:r w:rsidRPr="00EA7EBF">
        <w:rPr>
          <w:rFonts w:ascii="Arial" w:hAnsi="Arial" w:cs="Arial"/>
          <w:bCs/>
          <w:sz w:val="24"/>
          <w:szCs w:val="24"/>
        </w:rPr>
        <w:cr/>
        <w:instrText xml:space="preserve"> Closed Session Meeting Minutes, November 18, 2025 (walked in) </w:instrText>
      </w:r>
      <w:r w:rsidRPr="00EA7EBF">
        <w:rPr>
          <w:rFonts w:ascii="Arial" w:hAnsi="Arial" w:cs="Arial"/>
          <w:bCs/>
          <w:sz w:val="24"/>
          <w:szCs w:val="24"/>
        </w:rPr>
        <w:cr/>
        <w:instrText xml:space="preserve"> Special Meeting Minutes #1, December 1, 2025 </w:instrText>
      </w:r>
      <w:r w:rsidRPr="00EA7EBF">
        <w:rPr>
          <w:rFonts w:ascii="Arial" w:hAnsi="Arial" w:cs="Arial"/>
          <w:bCs/>
          <w:sz w:val="24"/>
          <w:szCs w:val="24"/>
        </w:rPr>
        <w:cr/>
        <w:instrText xml:space="preserve"> Closed Session Meeting Minutes #1, December 1, 2025 (walked in) </w:instrText>
      </w:r>
      <w:r w:rsidRPr="00EA7EBF">
        <w:rPr>
          <w:rFonts w:ascii="Arial" w:hAnsi="Arial" w:cs="Arial"/>
          <w:bCs/>
          <w:sz w:val="24"/>
          <w:szCs w:val="24"/>
        </w:rPr>
        <w:cr/>
        <w:instrText xml:space="preserve"> Special Meeting Work Session Minutes #2, December 1, 2025 </w:instrText>
      </w:r>
      <w:r w:rsidRPr="00EA7EBF">
        <w:rPr>
          <w:rFonts w:ascii="Arial" w:hAnsi="Arial" w:cs="Arial"/>
          <w:bCs/>
          <w:sz w:val="24"/>
          <w:szCs w:val="24"/>
        </w:rPr>
        <w:cr/>
        <w:instrText xml:space="preserve"> Closed Session Meeting Minutes #2, December 1, 2025 (walked in) </w:instrText>
      </w:r>
      <w:r w:rsidRPr="00EA7EBF">
        <w:rPr>
          <w:rFonts w:ascii="Arial" w:hAnsi="Arial" w:cs="Arial"/>
          <w:bCs/>
          <w:sz w:val="24"/>
          <w:szCs w:val="24"/>
        </w:rPr>
        <w:cr/>
        <w:instrText xml:space="preserve"> Special Meeting Work Session Minutes, December 4, 2025 </w:instrText>
      </w:r>
      <w:r w:rsidRPr="00EA7EBF">
        <w:rPr>
          <w:rFonts w:ascii="Arial" w:hAnsi="Arial" w:cs="Arial"/>
          <w:bCs/>
          <w:sz w:val="24"/>
          <w:szCs w:val="24"/>
        </w:rPr>
        <w:cr/>
        <w:instrText>Special Meeting Work Session Minutes, December 8,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32A667F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November 18, 2025</w:t>
      </w:r>
    </w:p>
    <w:p w14:paraId="34F0281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November 18, 2025 </w:t>
      </w:r>
      <w:r w:rsidRPr="00EA7EBF">
        <w:rPr>
          <w:rFonts w:ascii="Arial" w:hAnsi="Arial" w:cs="Arial"/>
          <w:bCs/>
          <w:color w:val="C0392B"/>
          <w:sz w:val="24"/>
          <w:szCs w:val="24"/>
        </w:rPr>
        <w:t>(walked in)</w:t>
      </w:r>
    </w:p>
    <w:p w14:paraId="7C3E78EE"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#1, December 1, 2025</w:t>
      </w:r>
    </w:p>
    <w:p w14:paraId="03B2315C"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#1, December 1, 2025 </w:t>
      </w:r>
      <w:r w:rsidRPr="00EA7EBF">
        <w:rPr>
          <w:rFonts w:ascii="Arial" w:hAnsi="Arial" w:cs="Arial"/>
          <w:bCs/>
          <w:color w:val="C0392B"/>
          <w:sz w:val="24"/>
          <w:szCs w:val="24"/>
        </w:rPr>
        <w:t>(walked in)</w:t>
      </w:r>
    </w:p>
    <w:p w14:paraId="661C434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Work Session Minutes #2, December 1, 2025</w:t>
      </w:r>
    </w:p>
    <w:p w14:paraId="654ED99B"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#2, December 1, 2025 </w:t>
      </w:r>
      <w:r w:rsidRPr="00EA7EBF">
        <w:rPr>
          <w:rFonts w:ascii="Arial" w:hAnsi="Arial" w:cs="Arial"/>
          <w:bCs/>
          <w:color w:val="C0392B"/>
          <w:sz w:val="24"/>
          <w:szCs w:val="24"/>
        </w:rPr>
        <w:t>(walked in)</w:t>
      </w:r>
    </w:p>
    <w:p w14:paraId="1CFEFA1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Work Session Minutes, December 4, 2025</w:t>
      </w:r>
    </w:p>
    <w:p w14:paraId="7CCCCB3F"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Work Session Minutes, December 8, 2025</w:t>
      </w:r>
    </w:p>
    <w:p w14:paraId="579E250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68FE473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Early Graduation Request" \f t</w:instrText>
      </w:r>
      <w:r>
        <w:rPr>
          <w:rFonts w:ascii="Arial" w:hAnsi="Arial" w:cs="Arial"/>
          <w:bCs/>
          <w:sz w:val="24"/>
          <w:szCs w:val="24"/>
        </w:rPr>
        <w:fldChar w:fldCharType="end"/>
      </w:r>
      <w:bookmarkStart w:id="5" w:name="6._Resolution:_Early_Graduation_Request"/>
      <w:r w:rsidRPr="00EA7EBF">
        <w:rPr>
          <w:rFonts w:ascii="Arial" w:hAnsi="Arial" w:cs="Arial"/>
          <w:bCs/>
          <w:sz w:val="24"/>
          <w:szCs w:val="24"/>
        </w:rPr>
        <w:t>Resolution: Early Graduation Request</w:t>
      </w:r>
      <w:bookmarkEnd w:id="5"/>
    </w:p>
    <w:p w14:paraId="7DFFF1F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"Report: 24-25 Financial Audit" \f t</w:instrText>
      </w:r>
      <w:r>
        <w:rPr>
          <w:rFonts w:ascii="Arial" w:hAnsi="Arial" w:cs="Arial"/>
          <w:bCs/>
          <w:sz w:val="24"/>
          <w:szCs w:val="24"/>
        </w:rPr>
        <w:fldChar w:fldCharType="end"/>
      </w:r>
      <w:bookmarkStart w:id="6" w:name="7._Report:_24-25_Financial_Audit"/>
      <w:r w:rsidRPr="00EA7EBF">
        <w:rPr>
          <w:rFonts w:ascii="Arial" w:hAnsi="Arial" w:cs="Arial"/>
          <w:bCs/>
          <w:sz w:val="24"/>
          <w:szCs w:val="24"/>
        </w:rPr>
        <w:t>Report: 24-25 Financial Audit</w:t>
      </w:r>
      <w:bookmarkEnd w:id="6"/>
    </w:p>
    <w:p w14:paraId="5EF32FE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Bid Award - Technology Security Project (walked in)" \f t</w:instrText>
      </w:r>
      <w:r>
        <w:rPr>
          <w:rFonts w:ascii="Arial" w:hAnsi="Arial" w:cs="Arial"/>
          <w:bCs/>
          <w:sz w:val="24"/>
          <w:szCs w:val="24"/>
        </w:rPr>
        <w:fldChar w:fldCharType="end"/>
      </w:r>
      <w:bookmarkStart w:id="7" w:name="8._Resolution:_Bid_Award_-_Technology_Se"/>
      <w:r w:rsidRPr="00EA7EBF">
        <w:rPr>
          <w:rFonts w:ascii="Arial" w:hAnsi="Arial" w:cs="Arial"/>
          <w:bCs/>
          <w:sz w:val="24"/>
          <w:szCs w:val="24"/>
        </w:rPr>
        <w:t xml:space="preserve">Resolution: Bid Award - Technology Security Project </w:t>
      </w:r>
      <w:r w:rsidRPr="00EA7EBF">
        <w:rPr>
          <w:rFonts w:ascii="Arial" w:hAnsi="Arial" w:cs="Arial"/>
          <w:bCs/>
          <w:color w:val="C0392B"/>
          <w:sz w:val="24"/>
          <w:szCs w:val="24"/>
        </w:rPr>
        <w:t>(walked in)</w:t>
      </w:r>
      <w:bookmarkEnd w:id="7"/>
    </w:p>
    <w:p w14:paraId="3282A02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of 2025-26 General Fund Revised Budget" \f t</w:instrText>
      </w:r>
      <w:r>
        <w:rPr>
          <w:rFonts w:ascii="Arial" w:hAnsi="Arial" w:cs="Arial"/>
          <w:bCs/>
          <w:sz w:val="24"/>
          <w:szCs w:val="24"/>
        </w:rPr>
        <w:fldChar w:fldCharType="end"/>
      </w:r>
      <w:bookmarkStart w:id="8" w:name="9._Resolution:_Approval_of_2025-26_Gener"/>
      <w:r w:rsidRPr="00EA7EBF">
        <w:rPr>
          <w:rFonts w:ascii="Arial" w:hAnsi="Arial" w:cs="Arial"/>
          <w:bCs/>
          <w:sz w:val="24"/>
          <w:szCs w:val="24"/>
        </w:rPr>
        <w:t>Resolution: Approval of 2025-26 General Fund Revised Budget</w:t>
      </w:r>
      <w:bookmarkEnd w:id="8"/>
    </w:p>
    <w:p w14:paraId="5846676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High School Course Catalog Recommendation" \f t</w:instrText>
      </w:r>
      <w:r>
        <w:rPr>
          <w:rFonts w:ascii="Arial" w:hAnsi="Arial" w:cs="Arial"/>
          <w:bCs/>
          <w:sz w:val="24"/>
          <w:szCs w:val="24"/>
        </w:rPr>
        <w:fldChar w:fldCharType="end"/>
      </w:r>
      <w:bookmarkStart w:id="9" w:name="10._Discussion:_High_School_Course_Catal"/>
      <w:r w:rsidRPr="00EA7EBF">
        <w:rPr>
          <w:rFonts w:ascii="Arial" w:hAnsi="Arial" w:cs="Arial"/>
          <w:bCs/>
          <w:sz w:val="24"/>
          <w:szCs w:val="24"/>
        </w:rPr>
        <w:t>Discussion: High School Course Catalog Recommendation</w:t>
      </w:r>
      <w:bookmarkEnd w:id="9"/>
    </w:p>
    <w:p w14:paraId="1FF9006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Policy Update – Policy 5409 Academic Credits and Graduation" \f t</w:instrText>
      </w:r>
      <w:r>
        <w:rPr>
          <w:rFonts w:ascii="Arial" w:hAnsi="Arial" w:cs="Arial"/>
          <w:bCs/>
          <w:sz w:val="24"/>
          <w:szCs w:val="24"/>
        </w:rPr>
        <w:fldChar w:fldCharType="end"/>
      </w:r>
      <w:bookmarkStart w:id="10" w:name="11._Resolution:_Policy_Update_–_Policy_5"/>
      <w:r w:rsidRPr="00EA7EBF">
        <w:rPr>
          <w:rFonts w:ascii="Arial" w:hAnsi="Arial" w:cs="Arial"/>
          <w:bCs/>
          <w:sz w:val="24"/>
          <w:szCs w:val="24"/>
        </w:rPr>
        <w:t>Resolution: Policy Update – Policy 5409 Academic Credits and Graduation</w:t>
      </w:r>
      <w:bookmarkEnd w:id="10"/>
    </w:p>
    <w:p w14:paraId="2E92500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"Resolution: Curtis Field Clear Title Authorization" \f t</w:instrText>
      </w:r>
      <w:r>
        <w:rPr>
          <w:rFonts w:ascii="Arial" w:hAnsi="Arial" w:cs="Arial"/>
          <w:bCs/>
          <w:sz w:val="24"/>
          <w:szCs w:val="24"/>
        </w:rPr>
        <w:fldChar w:fldCharType="end"/>
      </w:r>
      <w:bookmarkStart w:id="11" w:name="12._Resolution:_Curtis_Field_Clear_Title"/>
      <w:r w:rsidRPr="00EA7EBF">
        <w:rPr>
          <w:rFonts w:ascii="Arial" w:hAnsi="Arial" w:cs="Arial"/>
          <w:bCs/>
          <w:sz w:val="24"/>
          <w:szCs w:val="24"/>
        </w:rPr>
        <w:t>Resolution: Curtis Field Clear Title Authorization</w:t>
      </w:r>
      <w:bookmarkEnd w:id="11"/>
    </w:p>
    <w:p w14:paraId="3E15151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2" w:name="13._Educational_Reports"/>
      <w:r w:rsidRPr="00EA7EBF">
        <w:rPr>
          <w:rFonts w:ascii="Arial" w:hAnsi="Arial" w:cs="Arial"/>
          <w:bCs/>
          <w:sz w:val="24"/>
          <w:szCs w:val="24"/>
        </w:rPr>
        <w:t>Educational Reports</w:t>
      </w:r>
      <w:bookmarkEnd w:id="12"/>
    </w:p>
    <w:p w14:paraId="49D76A4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3" w:name="14._Board_of_Education_Reports"/>
      <w:r w:rsidRPr="00EA7EBF">
        <w:rPr>
          <w:rFonts w:ascii="Arial" w:hAnsi="Arial" w:cs="Arial"/>
          <w:bCs/>
          <w:sz w:val="24"/>
          <w:szCs w:val="24"/>
        </w:rPr>
        <w:t>Board of Education Reports</w:t>
      </w:r>
      <w:bookmarkEnd w:id="13"/>
    </w:p>
    <w:p w14:paraId="6813F0F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4" w:name="15._Financial_Report"/>
      <w:r w:rsidRPr="00EA7EBF">
        <w:rPr>
          <w:rFonts w:ascii="Arial" w:hAnsi="Arial" w:cs="Arial"/>
          <w:bCs/>
          <w:sz w:val="24"/>
          <w:szCs w:val="24"/>
        </w:rPr>
        <w:t>Financial Report</w:t>
      </w:r>
      <w:bookmarkEnd w:id="14"/>
    </w:p>
    <w:p w14:paraId="60110EA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5" w:name="16._Superintendent’s_Report"/>
      <w:r w:rsidRPr="00EA7EBF">
        <w:rPr>
          <w:rFonts w:ascii="Arial" w:hAnsi="Arial" w:cs="Arial"/>
          <w:bCs/>
          <w:sz w:val="24"/>
          <w:szCs w:val="24"/>
        </w:rPr>
        <w:t>Superintendent’s Report</w:t>
      </w:r>
      <w:bookmarkEnd w:id="15"/>
    </w:p>
    <w:p w14:paraId="096BCFF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6" w:name="17._Audience_Participation"/>
      <w:r w:rsidRPr="00EA7EBF">
        <w:rPr>
          <w:rFonts w:ascii="Arial" w:hAnsi="Arial" w:cs="Arial"/>
          <w:bCs/>
          <w:sz w:val="24"/>
          <w:szCs w:val="24"/>
        </w:rPr>
        <w:t>Audience Participation</w:t>
      </w:r>
      <w:bookmarkEnd w:id="16"/>
    </w:p>
    <w:p w14:paraId="08172D6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7" w:name="18._Adjournment"/>
      <w:r w:rsidRPr="00EA7EBF">
        <w:rPr>
          <w:rFonts w:ascii="Arial" w:hAnsi="Arial" w:cs="Arial"/>
          <w:bCs/>
          <w:sz w:val="24"/>
          <w:szCs w:val="24"/>
        </w:rPr>
        <w:t>Adjournment</w:t>
      </w:r>
      <w:bookmarkEnd w:id="1"/>
      <w:bookmarkEnd w:id="17"/>
    </w:p>
    <w:p w14:paraId="7C347724" w14:textId="77777777" w:rsidR="00B324D5" w:rsidRPr="00EA7EBF" w:rsidRDefault="00B324D5" w:rsidP="00EB6772">
      <w:pPr>
        <w:spacing w:after="0" w:line="360" w:lineRule="auto"/>
        <w:ind w:left="90"/>
        <w:rPr>
          <w:rFonts w:ascii="Arial" w:hAnsi="Arial" w:cs="Arial"/>
          <w:bCs/>
          <w:sz w:val="24"/>
          <w:szCs w:val="24"/>
        </w:rPr>
      </w:pPr>
    </w:p>
    <w:p w14:paraId="03CB93EC" w14:textId="77777777" w:rsidR="00B324D5" w:rsidRPr="00EA7EBF" w:rsidRDefault="00B324D5" w:rsidP="00B324D5">
      <w:pPr>
        <w:spacing w:after="0"/>
        <w:rPr>
          <w:rFonts w:ascii="Arial" w:hAnsi="Arial" w:cs="Arial"/>
          <w:sz w:val="24"/>
          <w:szCs w:val="24"/>
        </w:rPr>
      </w:pPr>
    </w:p>
    <w:p w14:paraId="33F67151" w14:textId="77777777" w:rsidR="00B324D5" w:rsidRPr="00EA7EBF" w:rsidRDefault="00B324D5" w:rsidP="00B324D5">
      <w:pPr>
        <w:spacing w:after="0"/>
        <w:rPr>
          <w:rFonts w:ascii="Arial" w:hAnsi="Arial" w:cs="Arial"/>
          <w:sz w:val="24"/>
          <w:szCs w:val="24"/>
        </w:rPr>
      </w:pPr>
    </w:p>
    <w:p w14:paraId="10660D31" w14:textId="77777777" w:rsidR="00B324D5" w:rsidRPr="00EA7EBF" w:rsidRDefault="00B324D5" w:rsidP="00B324D5">
      <w:pPr>
        <w:spacing w:after="0"/>
        <w:rPr>
          <w:rFonts w:ascii="Arial" w:hAnsi="Arial" w:cs="Arial"/>
          <w:sz w:val="24"/>
          <w:szCs w:val="24"/>
        </w:rPr>
      </w:pPr>
    </w:p>
    <w:p w14:paraId="3614BF55" w14:textId="77777777" w:rsidR="00B675A9" w:rsidRPr="00EA7EBF" w:rsidRDefault="00B675A9" w:rsidP="00B324D5">
      <w:pPr>
        <w:spacing w:after="0"/>
        <w:rPr>
          <w:rFonts w:ascii="Arial" w:hAnsi="Arial" w:cs="Arial"/>
          <w:sz w:val="24"/>
          <w:szCs w:val="24"/>
        </w:rPr>
      </w:pPr>
    </w:p>
    <w:p w14:paraId="54FCF200"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06DCC6D7" w14:textId="77777777" w:rsidR="00B675A9" w:rsidRDefault="00B675A9" w:rsidP="00B324D5">
      <w:pPr>
        <w:spacing w:after="0"/>
        <w:rPr>
          <w:rFonts w:ascii="Courier New" w:hAnsi="Courier New" w:cs="Courier New"/>
          <w:sz w:val="20"/>
          <w:szCs w:val="20"/>
        </w:rPr>
      </w:pPr>
    </w:p>
    <w:p w14:paraId="5EC4DB9A" w14:textId="1117A2BD" w:rsidR="006402C4" w:rsidRPr="00B324D5" w:rsidRDefault="002313DF"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739E8EE8" wp14:editId="59BBB4E5">
                <wp:extent cx="6440170" cy="2181225"/>
                <wp:effectExtent l="9525" t="8890" r="8255" b="10160"/>
                <wp:docPr id="1595152898"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879FFF4"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739E8EE8"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879FFF4"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2330" w14:textId="77777777" w:rsidR="00C0714D" w:rsidRDefault="00C0714D">
      <w:pPr>
        <w:spacing w:after="0" w:line="240" w:lineRule="auto"/>
      </w:pPr>
      <w:r>
        <w:separator/>
      </w:r>
    </w:p>
  </w:endnote>
  <w:endnote w:type="continuationSeparator" w:id="0">
    <w:p w14:paraId="04884FCD" w14:textId="77777777" w:rsidR="00C0714D" w:rsidRDefault="00C0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B6C" w14:textId="77777777" w:rsidR="00716F86"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DA86" w14:textId="77777777" w:rsidR="00C0714D" w:rsidRDefault="00C0714D">
      <w:pPr>
        <w:spacing w:after="0" w:line="240" w:lineRule="auto"/>
      </w:pPr>
      <w:r>
        <w:separator/>
      </w:r>
    </w:p>
  </w:footnote>
  <w:footnote w:type="continuationSeparator" w:id="0">
    <w:p w14:paraId="26E9BF7A" w14:textId="77777777" w:rsidR="00C0714D" w:rsidRDefault="00C07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1378371C">
      <w:start w:val="1"/>
      <w:numFmt w:val="bullet"/>
      <w:lvlText w:val=""/>
      <w:lvlJc w:val="left"/>
      <w:pPr>
        <w:ind w:left="720" w:hanging="360"/>
      </w:pPr>
      <w:rPr>
        <w:rFonts w:ascii="Symbol" w:hAnsi="Symbol"/>
      </w:rPr>
    </w:lvl>
    <w:lvl w:ilvl="1" w:tplc="829AEC3E">
      <w:start w:val="1"/>
      <w:numFmt w:val="bullet"/>
      <w:lvlText w:val="o"/>
      <w:lvlJc w:val="left"/>
      <w:pPr>
        <w:tabs>
          <w:tab w:val="num" w:pos="1440"/>
        </w:tabs>
        <w:ind w:left="1440" w:hanging="360"/>
      </w:pPr>
      <w:rPr>
        <w:rFonts w:ascii="Courier New" w:hAnsi="Courier New"/>
      </w:rPr>
    </w:lvl>
    <w:lvl w:ilvl="2" w:tplc="A83A4300">
      <w:start w:val="1"/>
      <w:numFmt w:val="bullet"/>
      <w:lvlText w:val=""/>
      <w:lvlJc w:val="left"/>
      <w:pPr>
        <w:tabs>
          <w:tab w:val="num" w:pos="2160"/>
        </w:tabs>
        <w:ind w:left="2160" w:hanging="360"/>
      </w:pPr>
      <w:rPr>
        <w:rFonts w:ascii="Wingdings" w:hAnsi="Wingdings"/>
      </w:rPr>
    </w:lvl>
    <w:lvl w:ilvl="3" w:tplc="C4440970">
      <w:start w:val="1"/>
      <w:numFmt w:val="bullet"/>
      <w:lvlText w:val=""/>
      <w:lvlJc w:val="left"/>
      <w:pPr>
        <w:tabs>
          <w:tab w:val="num" w:pos="2880"/>
        </w:tabs>
        <w:ind w:left="2880" w:hanging="360"/>
      </w:pPr>
      <w:rPr>
        <w:rFonts w:ascii="Symbol" w:hAnsi="Symbol"/>
      </w:rPr>
    </w:lvl>
    <w:lvl w:ilvl="4" w:tplc="69DA3AFE">
      <w:start w:val="1"/>
      <w:numFmt w:val="bullet"/>
      <w:lvlText w:val="o"/>
      <w:lvlJc w:val="left"/>
      <w:pPr>
        <w:tabs>
          <w:tab w:val="num" w:pos="3600"/>
        </w:tabs>
        <w:ind w:left="3600" w:hanging="360"/>
      </w:pPr>
      <w:rPr>
        <w:rFonts w:ascii="Courier New" w:hAnsi="Courier New"/>
      </w:rPr>
    </w:lvl>
    <w:lvl w:ilvl="5" w:tplc="92288966">
      <w:start w:val="1"/>
      <w:numFmt w:val="bullet"/>
      <w:lvlText w:val=""/>
      <w:lvlJc w:val="left"/>
      <w:pPr>
        <w:tabs>
          <w:tab w:val="num" w:pos="4320"/>
        </w:tabs>
        <w:ind w:left="4320" w:hanging="360"/>
      </w:pPr>
      <w:rPr>
        <w:rFonts w:ascii="Wingdings" w:hAnsi="Wingdings"/>
      </w:rPr>
    </w:lvl>
    <w:lvl w:ilvl="6" w:tplc="71C4F3BE">
      <w:start w:val="1"/>
      <w:numFmt w:val="bullet"/>
      <w:lvlText w:val=""/>
      <w:lvlJc w:val="left"/>
      <w:pPr>
        <w:tabs>
          <w:tab w:val="num" w:pos="5040"/>
        </w:tabs>
        <w:ind w:left="5040" w:hanging="360"/>
      </w:pPr>
      <w:rPr>
        <w:rFonts w:ascii="Symbol" w:hAnsi="Symbol"/>
      </w:rPr>
    </w:lvl>
    <w:lvl w:ilvl="7" w:tplc="597C4E5E">
      <w:start w:val="1"/>
      <w:numFmt w:val="bullet"/>
      <w:lvlText w:val="o"/>
      <w:lvlJc w:val="left"/>
      <w:pPr>
        <w:tabs>
          <w:tab w:val="num" w:pos="5760"/>
        </w:tabs>
        <w:ind w:left="5760" w:hanging="360"/>
      </w:pPr>
      <w:rPr>
        <w:rFonts w:ascii="Courier New" w:hAnsi="Courier New"/>
      </w:rPr>
    </w:lvl>
    <w:lvl w:ilvl="8" w:tplc="EE363054">
      <w:start w:val="1"/>
      <w:numFmt w:val="bullet"/>
      <w:lvlText w:val=""/>
      <w:lvlJc w:val="left"/>
      <w:pPr>
        <w:tabs>
          <w:tab w:val="num" w:pos="6480"/>
        </w:tabs>
        <w:ind w:left="6480" w:hanging="360"/>
      </w:pPr>
      <w:rPr>
        <w:rFonts w:ascii="Wingdings" w:hAnsi="Wingdings"/>
      </w:rPr>
    </w:lvl>
  </w:abstractNum>
  <w:num w:numId="1" w16cid:durableId="1328099428">
    <w:abstractNumId w:val="0"/>
  </w:num>
  <w:num w:numId="2" w16cid:durableId="121885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313DF"/>
    <w:rsid w:val="00247087"/>
    <w:rsid w:val="00291460"/>
    <w:rsid w:val="002F12D1"/>
    <w:rsid w:val="003360FF"/>
    <w:rsid w:val="0044127A"/>
    <w:rsid w:val="00487AC0"/>
    <w:rsid w:val="005022DB"/>
    <w:rsid w:val="006309A0"/>
    <w:rsid w:val="006402C4"/>
    <w:rsid w:val="006D4DA7"/>
    <w:rsid w:val="006F499C"/>
    <w:rsid w:val="00713B83"/>
    <w:rsid w:val="00716F86"/>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0714D"/>
    <w:rsid w:val="00C40ECF"/>
    <w:rsid w:val="00C722E0"/>
    <w:rsid w:val="00C76374"/>
    <w:rsid w:val="00C841B2"/>
    <w:rsid w:val="00CD1A3C"/>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10A1"/>
  <w15:docId w15:val="{C7E94920-02D9-4BAF-ADC5-A266C0AA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2025-12-16 Agenda</dc:title>
  <dc:creator>Jesse Sierks</dc:creator>
  <cp:keywords>2025-12-16 Agenda</cp:keywords>
  <cp:lastModifiedBy>Laura A. Lewis</cp:lastModifiedBy>
  <cp:revision>3</cp:revision>
  <cp:lastPrinted>2025-12-12T16:45:00Z</cp:lastPrinted>
  <dcterms:created xsi:type="dcterms:W3CDTF">2024-02-26T19:19:00Z</dcterms:created>
  <dcterms:modified xsi:type="dcterms:W3CDTF">2025-12-12T16:46:00Z</dcterms:modified>
</cp:coreProperties>
</file>