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890E" w14:textId="495E5B99" w:rsidR="00291460" w:rsidRDefault="00472849" w:rsidP="00B324D5">
      <w:pPr>
        <w:spacing w:after="0"/>
        <w:rPr>
          <w:rFonts w:ascii="Courier New" w:hAnsi="Courier New" w:cs="Courier New"/>
          <w:b/>
          <w:sz w:val="28"/>
          <w:szCs w:val="28"/>
        </w:rPr>
      </w:pPr>
      <w:r>
        <w:rPr>
          <w:noProof/>
        </w:rPr>
        <w:drawing>
          <wp:anchor distT="0" distB="0" distL="114300" distR="114300" simplePos="0" relativeHeight="251657728" behindDoc="1" locked="0" layoutInCell="1" allowOverlap="1" wp14:anchorId="1FEDF66C" wp14:editId="6E35D290">
            <wp:simplePos x="0" y="0"/>
            <wp:positionH relativeFrom="column">
              <wp:posOffset>-556260</wp:posOffset>
            </wp:positionH>
            <wp:positionV relativeFrom="paragraph">
              <wp:posOffset>-647700</wp:posOffset>
            </wp:positionV>
            <wp:extent cx="7048500" cy="2042160"/>
            <wp:effectExtent l="0" t="0" r="0" b="0"/>
            <wp:wrapNone/>
            <wp:docPr id="2" name="TEMPLATE_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IMAGE">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0" cy="2042160"/>
                    </a:xfrm>
                    <a:prstGeom prst="rect">
                      <a:avLst/>
                    </a:prstGeom>
                    <a:noFill/>
                  </pic:spPr>
                </pic:pic>
              </a:graphicData>
            </a:graphic>
            <wp14:sizeRelH relativeFrom="margin">
              <wp14:pctWidth>0</wp14:pctWidth>
            </wp14:sizeRelH>
            <wp14:sizeRelV relativeFrom="margin">
              <wp14:pctHeight>0</wp14:pctHeight>
            </wp14:sizeRelV>
          </wp:anchor>
        </w:drawing>
      </w:r>
    </w:p>
    <w:p w14:paraId="055DC21E" w14:textId="77777777" w:rsidR="00291460" w:rsidRDefault="00291460" w:rsidP="00B324D5">
      <w:pPr>
        <w:spacing w:after="0"/>
        <w:rPr>
          <w:rFonts w:ascii="Courier New" w:hAnsi="Courier New" w:cs="Courier New"/>
          <w:b/>
          <w:sz w:val="28"/>
          <w:szCs w:val="28"/>
        </w:rPr>
      </w:pPr>
    </w:p>
    <w:p w14:paraId="78ECBF2E" w14:textId="77777777" w:rsidR="00291460" w:rsidRDefault="00291460" w:rsidP="00B324D5">
      <w:pPr>
        <w:spacing w:after="0"/>
        <w:rPr>
          <w:rFonts w:ascii="Courier New" w:hAnsi="Courier New" w:cs="Courier New"/>
          <w:b/>
          <w:sz w:val="28"/>
          <w:szCs w:val="28"/>
        </w:rPr>
      </w:pPr>
    </w:p>
    <w:p w14:paraId="2D6F3016" w14:textId="77777777" w:rsidR="00291460" w:rsidRDefault="00291460" w:rsidP="00B324D5">
      <w:pPr>
        <w:spacing w:after="0"/>
        <w:rPr>
          <w:rFonts w:ascii="Courier New" w:hAnsi="Courier New" w:cs="Courier New"/>
          <w:b/>
          <w:sz w:val="28"/>
          <w:szCs w:val="28"/>
        </w:rPr>
      </w:pPr>
    </w:p>
    <w:p w14:paraId="1D9496E2" w14:textId="77777777" w:rsidR="00B675A9" w:rsidRDefault="00B675A9" w:rsidP="00291460">
      <w:pPr>
        <w:spacing w:after="0"/>
        <w:rPr>
          <w:rFonts w:ascii="Times New Roman" w:hAnsi="Times New Roman"/>
          <w:bCs/>
          <w:sz w:val="24"/>
          <w:szCs w:val="24"/>
        </w:rPr>
      </w:pPr>
    </w:p>
    <w:p w14:paraId="686D1C3D" w14:textId="77777777" w:rsidR="00B675A9" w:rsidRDefault="00B675A9" w:rsidP="00291460">
      <w:pPr>
        <w:spacing w:after="0"/>
        <w:rPr>
          <w:rFonts w:ascii="Times New Roman" w:hAnsi="Times New Roman"/>
          <w:bCs/>
          <w:sz w:val="24"/>
          <w:szCs w:val="24"/>
        </w:rPr>
      </w:pPr>
    </w:p>
    <w:p w14:paraId="3CE13C95" w14:textId="77777777" w:rsidR="00B675A9" w:rsidRPr="00842B09" w:rsidRDefault="00B675A9" w:rsidP="00291460">
      <w:pPr>
        <w:spacing w:after="0"/>
        <w:rPr>
          <w:rFonts w:cs="Calibri"/>
          <w:bCs/>
          <w:sz w:val="24"/>
          <w:szCs w:val="24"/>
        </w:rPr>
      </w:pPr>
    </w:p>
    <w:p w14:paraId="27DDF39A" w14:textId="77777777" w:rsidR="00B72DCC" w:rsidRDefault="00B72DCC" w:rsidP="00B16E68">
      <w:pPr>
        <w:spacing w:after="0" w:line="276" w:lineRule="auto"/>
        <w:rPr>
          <w:rFonts w:cs="Calibri"/>
          <w:bCs/>
          <w:sz w:val="24"/>
          <w:szCs w:val="24"/>
        </w:rPr>
      </w:pPr>
    </w:p>
    <w:p w14:paraId="08D71BC3"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Regular School Board Meeting                                 </w:t>
      </w:r>
    </w:p>
    <w:p w14:paraId="3F50BFE3" w14:textId="020720BF" w:rsidR="00291460" w:rsidRPr="00842B09" w:rsidRDefault="00000000" w:rsidP="00B16E68">
      <w:pPr>
        <w:spacing w:after="0" w:line="276" w:lineRule="auto"/>
        <w:rPr>
          <w:rFonts w:cs="Calibri"/>
          <w:bCs/>
          <w:sz w:val="24"/>
          <w:szCs w:val="24"/>
        </w:rPr>
      </w:pPr>
      <w:r w:rsidRPr="00842B09">
        <w:rPr>
          <w:rFonts w:cs="Calibri"/>
          <w:bCs/>
          <w:sz w:val="24"/>
          <w:szCs w:val="24"/>
        </w:rPr>
        <w:t xml:space="preserve">Thursday, November 21, </w:t>
      </w:r>
      <w:r w:rsidR="00637F47" w:rsidRPr="00842B09">
        <w:rPr>
          <w:rFonts w:cs="Calibri"/>
          <w:bCs/>
          <w:sz w:val="24"/>
          <w:szCs w:val="24"/>
        </w:rPr>
        <w:t>2024,</w:t>
      </w:r>
      <w:r w:rsidRPr="00842B09">
        <w:rPr>
          <w:rFonts w:cs="Calibri"/>
          <w:bCs/>
          <w:sz w:val="24"/>
          <w:szCs w:val="24"/>
        </w:rPr>
        <w:t xml:space="preserve"> 7:00 PM</w:t>
      </w:r>
    </w:p>
    <w:p w14:paraId="17DE3C36" w14:textId="77777777" w:rsidR="00F33FCD" w:rsidRPr="00842B09" w:rsidRDefault="00000000" w:rsidP="00B16E68">
      <w:pPr>
        <w:spacing w:after="0" w:line="276" w:lineRule="auto"/>
        <w:rPr>
          <w:rFonts w:cs="Calibri"/>
          <w:bCs/>
          <w:sz w:val="24"/>
          <w:szCs w:val="24"/>
        </w:rPr>
      </w:pPr>
      <w:r w:rsidRPr="00842B09">
        <w:rPr>
          <w:rFonts w:cs="Calibri"/>
          <w:bCs/>
          <w:sz w:val="24"/>
          <w:szCs w:val="24"/>
        </w:rPr>
        <w:t>Spitler Administration Building, 1130 Howard Street, Petoskey, MI 49770</w:t>
      </w:r>
    </w:p>
    <w:p w14:paraId="43B8A7CD" w14:textId="77777777" w:rsidR="00291460" w:rsidRPr="00842B09" w:rsidRDefault="00291460" w:rsidP="00B16E68">
      <w:pPr>
        <w:spacing w:after="0" w:line="276" w:lineRule="auto"/>
        <w:rPr>
          <w:rFonts w:cs="Calibri"/>
          <w:bCs/>
          <w:sz w:val="24"/>
          <w:szCs w:val="24"/>
        </w:rPr>
      </w:pP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90"/>
        <w:gridCol w:w="931"/>
      </w:tblGrid>
      <w:tr w:rsidR="00A4636D" w14:paraId="6714CC49" w14:textId="77777777">
        <w:trPr>
          <w:tblCellSpacing w:w="15" w:type="dxa"/>
        </w:trPr>
        <w:tc>
          <w:tcPr>
            <w:tcW w:w="0" w:type="auto"/>
            <w:tcMar>
              <w:top w:w="15" w:type="dxa"/>
              <w:left w:w="15" w:type="dxa"/>
              <w:bottom w:w="15" w:type="dxa"/>
              <w:right w:w="60" w:type="dxa"/>
            </w:tcMar>
            <w:vAlign w:val="center"/>
            <w:hideMark/>
          </w:tcPr>
          <w:p w14:paraId="1E0A488E"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Mark Ashley:   </w:t>
            </w:r>
          </w:p>
        </w:tc>
        <w:tc>
          <w:tcPr>
            <w:tcW w:w="0" w:type="auto"/>
            <w:tcMar>
              <w:top w:w="15" w:type="dxa"/>
              <w:left w:w="15" w:type="dxa"/>
              <w:bottom w:w="15" w:type="dxa"/>
              <w:right w:w="15" w:type="dxa"/>
            </w:tcMar>
            <w:vAlign w:val="center"/>
            <w:hideMark/>
          </w:tcPr>
          <w:p w14:paraId="0B8E2457"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4636D" w14:paraId="1A28AC09" w14:textId="77777777">
        <w:trPr>
          <w:tblCellSpacing w:w="15" w:type="dxa"/>
        </w:trPr>
        <w:tc>
          <w:tcPr>
            <w:tcW w:w="0" w:type="auto"/>
            <w:tcMar>
              <w:top w:w="15" w:type="dxa"/>
              <w:left w:w="15" w:type="dxa"/>
              <w:bottom w:w="15" w:type="dxa"/>
              <w:right w:w="60" w:type="dxa"/>
            </w:tcMar>
            <w:vAlign w:val="center"/>
            <w:hideMark/>
          </w:tcPr>
          <w:p w14:paraId="23EDEC94"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Jenni Attie:   </w:t>
            </w:r>
          </w:p>
        </w:tc>
        <w:tc>
          <w:tcPr>
            <w:tcW w:w="0" w:type="auto"/>
            <w:tcMar>
              <w:top w:w="15" w:type="dxa"/>
              <w:left w:w="15" w:type="dxa"/>
              <w:bottom w:w="15" w:type="dxa"/>
              <w:right w:w="15" w:type="dxa"/>
            </w:tcMar>
            <w:vAlign w:val="center"/>
            <w:hideMark/>
          </w:tcPr>
          <w:p w14:paraId="7999BE5B"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4636D" w14:paraId="3D757969" w14:textId="77777777">
        <w:trPr>
          <w:tblCellSpacing w:w="15" w:type="dxa"/>
        </w:trPr>
        <w:tc>
          <w:tcPr>
            <w:tcW w:w="0" w:type="auto"/>
            <w:tcMar>
              <w:top w:w="15" w:type="dxa"/>
              <w:left w:w="15" w:type="dxa"/>
              <w:bottom w:w="15" w:type="dxa"/>
              <w:right w:w="60" w:type="dxa"/>
            </w:tcMar>
            <w:vAlign w:val="center"/>
            <w:hideMark/>
          </w:tcPr>
          <w:p w14:paraId="255C9C3B"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Beth Flynn:   </w:t>
            </w:r>
          </w:p>
        </w:tc>
        <w:tc>
          <w:tcPr>
            <w:tcW w:w="0" w:type="auto"/>
            <w:tcMar>
              <w:top w:w="15" w:type="dxa"/>
              <w:left w:w="15" w:type="dxa"/>
              <w:bottom w:w="15" w:type="dxa"/>
              <w:right w:w="15" w:type="dxa"/>
            </w:tcMar>
            <w:vAlign w:val="center"/>
            <w:hideMark/>
          </w:tcPr>
          <w:p w14:paraId="6CE2376E"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4636D" w14:paraId="4F672F65" w14:textId="77777777">
        <w:trPr>
          <w:tblCellSpacing w:w="15" w:type="dxa"/>
        </w:trPr>
        <w:tc>
          <w:tcPr>
            <w:tcW w:w="0" w:type="auto"/>
            <w:tcMar>
              <w:top w:w="15" w:type="dxa"/>
              <w:left w:w="15" w:type="dxa"/>
              <w:bottom w:w="15" w:type="dxa"/>
              <w:right w:w="60" w:type="dxa"/>
            </w:tcMar>
            <w:vAlign w:val="center"/>
            <w:hideMark/>
          </w:tcPr>
          <w:p w14:paraId="5EBF9420"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Denise Petoskey:   </w:t>
            </w:r>
          </w:p>
        </w:tc>
        <w:tc>
          <w:tcPr>
            <w:tcW w:w="0" w:type="auto"/>
            <w:tcMar>
              <w:top w:w="15" w:type="dxa"/>
              <w:left w:w="15" w:type="dxa"/>
              <w:bottom w:w="15" w:type="dxa"/>
              <w:right w:w="15" w:type="dxa"/>
            </w:tcMar>
            <w:vAlign w:val="center"/>
            <w:hideMark/>
          </w:tcPr>
          <w:p w14:paraId="76A26770"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r w:rsidR="00A4636D" w14:paraId="210AFCC8" w14:textId="77777777">
        <w:trPr>
          <w:tblCellSpacing w:w="15" w:type="dxa"/>
        </w:trPr>
        <w:tc>
          <w:tcPr>
            <w:tcW w:w="0" w:type="auto"/>
            <w:tcMar>
              <w:top w:w="15" w:type="dxa"/>
              <w:left w:w="15" w:type="dxa"/>
              <w:bottom w:w="15" w:type="dxa"/>
              <w:right w:w="60" w:type="dxa"/>
            </w:tcMar>
            <w:vAlign w:val="center"/>
            <w:hideMark/>
          </w:tcPr>
          <w:p w14:paraId="44920B56"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Kathy Reed:   </w:t>
            </w:r>
          </w:p>
        </w:tc>
        <w:tc>
          <w:tcPr>
            <w:tcW w:w="0" w:type="auto"/>
            <w:tcMar>
              <w:top w:w="15" w:type="dxa"/>
              <w:left w:w="15" w:type="dxa"/>
              <w:bottom w:w="15" w:type="dxa"/>
              <w:right w:w="15" w:type="dxa"/>
            </w:tcMar>
            <w:vAlign w:val="center"/>
            <w:hideMark/>
          </w:tcPr>
          <w:p w14:paraId="31C9AD52" w14:textId="77777777" w:rsidR="00291460" w:rsidRPr="00842B09" w:rsidRDefault="00000000" w:rsidP="00B16E68">
            <w:pPr>
              <w:spacing w:after="0" w:line="276" w:lineRule="auto"/>
              <w:rPr>
                <w:rFonts w:cs="Calibri"/>
                <w:bCs/>
                <w:sz w:val="24"/>
                <w:szCs w:val="24"/>
              </w:rPr>
            </w:pPr>
            <w:r w:rsidRPr="00842B09">
              <w:rPr>
                <w:rFonts w:cs="Calibri"/>
                <w:bCs/>
                <w:sz w:val="24"/>
                <w:szCs w:val="24"/>
              </w:rPr>
              <w:t xml:space="preserve">Present   </w:t>
            </w:r>
          </w:p>
        </w:tc>
      </w:tr>
    </w:tbl>
    <w:p w14:paraId="3D903DE7" w14:textId="77777777" w:rsidR="00291460" w:rsidRPr="00842B09" w:rsidRDefault="00291460" w:rsidP="00B16E68">
      <w:pPr>
        <w:spacing w:after="0" w:line="276" w:lineRule="auto"/>
        <w:rPr>
          <w:rFonts w:cs="Calibri"/>
          <w:bCs/>
          <w:sz w:val="24"/>
          <w:szCs w:val="24"/>
        </w:rPr>
      </w:pPr>
    </w:p>
    <w:p w14:paraId="61A3981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"Call to Order and Roll Call" \f t</w:instrText>
      </w:r>
      <w:r>
        <w:rPr>
          <w:rFonts w:cs="Calibri"/>
          <w:bCs/>
          <w:sz w:val="24"/>
          <w:szCs w:val="24"/>
        </w:rPr>
        <w:fldChar w:fldCharType="end"/>
      </w:r>
      <w:bookmarkStart w:id="0" w:name="1._Call_to_Order_and_Roll_Call"/>
      <w:bookmarkStart w:id="1" w:name="Agenda"/>
      <w:r w:rsidRPr="00842B09">
        <w:rPr>
          <w:rFonts w:cs="Calibri"/>
          <w:bCs/>
          <w:sz w:val="24"/>
          <w:szCs w:val="24"/>
        </w:rPr>
        <w:t>Call to Order and Roll Call</w:t>
      </w:r>
      <w:bookmarkEnd w:id="0"/>
    </w:p>
    <w:p w14:paraId="5C0D9326" w14:textId="77777777" w:rsidR="00B675A9" w:rsidRPr="00842B09" w:rsidRDefault="00000000" w:rsidP="00AA68BC">
      <w:pPr>
        <w:spacing w:after="0" w:line="276" w:lineRule="auto"/>
        <w:ind w:left="800"/>
        <w:rPr>
          <w:rFonts w:cs="Calibri"/>
          <w:bCs/>
          <w:sz w:val="24"/>
          <w:szCs w:val="24"/>
        </w:rPr>
      </w:pPr>
      <w:proofErr w:type="gramStart"/>
      <w:r w:rsidRPr="00842B09">
        <w:rPr>
          <w:rFonts w:cs="Calibri"/>
          <w:bCs/>
          <w:sz w:val="24"/>
          <w:szCs w:val="24"/>
        </w:rPr>
        <w:t>Called</w:t>
      </w:r>
      <w:proofErr w:type="gramEnd"/>
      <w:r w:rsidRPr="00842B09">
        <w:rPr>
          <w:rFonts w:cs="Calibri"/>
          <w:bCs/>
          <w:sz w:val="24"/>
          <w:szCs w:val="24"/>
        </w:rPr>
        <w:t xml:space="preserve"> to order at 7:00PM.</w:t>
      </w:r>
    </w:p>
    <w:p w14:paraId="0FD303E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D4897DF"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"The Pledge of Allegiance" \f t</w:instrText>
      </w:r>
      <w:r>
        <w:rPr>
          <w:rFonts w:cs="Calibri"/>
          <w:bCs/>
          <w:sz w:val="24"/>
          <w:szCs w:val="24"/>
        </w:rPr>
        <w:fldChar w:fldCharType="end"/>
      </w:r>
      <w:bookmarkStart w:id="2" w:name="2._The_Pledge_of_Allegiance"/>
      <w:r w:rsidRPr="00842B09">
        <w:rPr>
          <w:rFonts w:cs="Calibri"/>
          <w:bCs/>
          <w:sz w:val="24"/>
          <w:szCs w:val="24"/>
        </w:rPr>
        <w:t>The Pledge of Allegiance</w:t>
      </w:r>
      <w:bookmarkEnd w:id="2"/>
    </w:p>
    <w:p w14:paraId="54F70447"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President Ashley led the Pledge of Allegiance.</w:t>
      </w:r>
    </w:p>
    <w:p w14:paraId="236BEF7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7ECE4945"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"Presentation: Charlevoix Emmet ISD" \f t</w:instrText>
      </w:r>
      <w:r>
        <w:rPr>
          <w:rFonts w:cs="Calibri"/>
          <w:bCs/>
          <w:sz w:val="24"/>
          <w:szCs w:val="24"/>
        </w:rPr>
        <w:fldChar w:fldCharType="end"/>
      </w:r>
      <w:bookmarkStart w:id="3" w:name="3._Presentation:_Charlevoix_Emmet_ISD"/>
      <w:r w:rsidRPr="00842B09">
        <w:rPr>
          <w:rFonts w:cs="Calibri"/>
          <w:bCs/>
          <w:sz w:val="24"/>
          <w:szCs w:val="24"/>
        </w:rPr>
        <w:t>Presentation: Charlevoix Emmet ISD</w:t>
      </w:r>
      <w:bookmarkEnd w:id="3"/>
    </w:p>
    <w:p w14:paraId="4ADDE03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Scott Koziol, ISD Superintendent, provided an update on specific services that the ISD provides.  He was joined by Jill Haan, Early Childhood Director, Lauren Ringle, Special Education Director, and Jean Frentz, ISD Board member. Jill Haan provided an update on early childhood programs. Lauren Ringle provided an update on special education services.</w:t>
      </w:r>
    </w:p>
    <w:p w14:paraId="3CF06DE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EB45C41"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4" w:name="4._Audience_Participation"/>
      <w:r w:rsidRPr="00842B09">
        <w:rPr>
          <w:rFonts w:cs="Calibri"/>
          <w:bCs/>
          <w:sz w:val="24"/>
          <w:szCs w:val="24"/>
        </w:rPr>
        <w:t>Audience Participation</w:t>
      </w:r>
      <w:bookmarkEnd w:id="4"/>
    </w:p>
    <w:p w14:paraId="18440BB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audience participation.</w:t>
      </w:r>
    </w:p>
    <w:p w14:paraId="05817CA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39846CB" w14:textId="77777777" w:rsidR="00B675A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 xml:space="preserve">TC "Resolution: Approval - Minutes </w:instrText>
      </w:r>
      <w:r w:rsidRPr="00842B09">
        <w:rPr>
          <w:rFonts w:cs="Calibri"/>
          <w:bCs/>
          <w:sz w:val="24"/>
          <w:szCs w:val="24"/>
        </w:rPr>
        <w:cr/>
        <w:instrText xml:space="preserve"> Regular Meeting Minutes, October 17, 2024 </w:instrText>
      </w:r>
      <w:r w:rsidRPr="00842B09">
        <w:rPr>
          <w:rFonts w:cs="Calibri"/>
          <w:bCs/>
          <w:sz w:val="24"/>
          <w:szCs w:val="24"/>
        </w:rPr>
        <w:cr/>
        <w:instrText>Special Meeting Minutes, November 7, 2024 " \f t</w:instrText>
      </w:r>
      <w:r>
        <w:rPr>
          <w:rFonts w:cs="Calibri"/>
          <w:bCs/>
          <w:sz w:val="24"/>
          <w:szCs w:val="24"/>
        </w:rPr>
        <w:fldChar w:fldCharType="end"/>
      </w:r>
      <w:r w:rsidRPr="00842B09">
        <w:rPr>
          <w:rFonts w:cs="Calibri"/>
          <w:bCs/>
          <w:sz w:val="24"/>
          <w:szCs w:val="24"/>
        </w:rPr>
        <w:t xml:space="preserve">Resolution: Approval - Minutes </w:t>
      </w:r>
    </w:p>
    <w:p w14:paraId="217905C9" w14:textId="77777777" w:rsidR="00757601" w:rsidRPr="00757601" w:rsidRDefault="00757601" w:rsidP="00757601">
      <w:pPr>
        <w:pStyle w:val="ListParagraph"/>
        <w:spacing w:after="0" w:line="276" w:lineRule="auto"/>
        <w:ind w:left="800"/>
        <w:rPr>
          <w:rFonts w:cs="Calibri"/>
          <w:bCs/>
          <w:sz w:val="24"/>
          <w:szCs w:val="24"/>
        </w:rPr>
      </w:pPr>
      <w:r w:rsidRPr="00757601">
        <w:rPr>
          <w:rFonts w:cs="Calibri"/>
          <w:bCs/>
          <w:sz w:val="24"/>
          <w:szCs w:val="24"/>
        </w:rPr>
        <w:t xml:space="preserve">Dr. Leslie recommended the Board's approval of the minutes below. </w:t>
      </w:r>
    </w:p>
    <w:p w14:paraId="6B0A03E3" w14:textId="77777777" w:rsidR="00757601" w:rsidRPr="00842B09" w:rsidRDefault="00757601" w:rsidP="00757601">
      <w:pPr>
        <w:spacing w:after="0" w:line="276" w:lineRule="auto"/>
        <w:ind w:left="800"/>
        <w:rPr>
          <w:rFonts w:cs="Calibri"/>
          <w:bCs/>
          <w:sz w:val="24"/>
          <w:szCs w:val="24"/>
        </w:rPr>
      </w:pPr>
    </w:p>
    <w:p w14:paraId="13E0CD10" w14:textId="77777777" w:rsidR="00B675A9" w:rsidRPr="00842B09" w:rsidRDefault="00000000" w:rsidP="00B16E68">
      <w:pPr>
        <w:numPr>
          <w:ilvl w:val="0"/>
          <w:numId w:val="2"/>
        </w:numPr>
        <w:spacing w:after="0" w:line="276" w:lineRule="auto"/>
        <w:ind w:left="1520"/>
        <w:rPr>
          <w:rFonts w:cs="Calibri"/>
          <w:bCs/>
          <w:sz w:val="24"/>
          <w:szCs w:val="24"/>
        </w:rPr>
      </w:pPr>
      <w:r w:rsidRPr="00842B09">
        <w:rPr>
          <w:rFonts w:cs="Calibri"/>
          <w:bCs/>
          <w:sz w:val="24"/>
          <w:szCs w:val="24"/>
        </w:rPr>
        <w:lastRenderedPageBreak/>
        <w:t>Regular Meeting Minutes, October 17, 2024</w:t>
      </w:r>
    </w:p>
    <w:p w14:paraId="3227A732" w14:textId="77777777" w:rsidR="00B675A9" w:rsidRPr="00842B09" w:rsidRDefault="00000000" w:rsidP="00B16E68">
      <w:pPr>
        <w:numPr>
          <w:ilvl w:val="0"/>
          <w:numId w:val="2"/>
        </w:numPr>
        <w:spacing w:after="0" w:line="276" w:lineRule="auto"/>
        <w:ind w:left="1520"/>
        <w:rPr>
          <w:rFonts w:cs="Calibri"/>
          <w:bCs/>
          <w:sz w:val="24"/>
          <w:szCs w:val="24"/>
        </w:rPr>
      </w:pPr>
      <w:r w:rsidRPr="00842B09">
        <w:rPr>
          <w:rFonts w:cs="Calibri"/>
          <w:bCs/>
          <w:sz w:val="24"/>
          <w:szCs w:val="24"/>
        </w:rPr>
        <w:t>Special Meeting Minutes, November 7, 2024</w:t>
      </w:r>
    </w:p>
    <w:p w14:paraId="16093B1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written minutes be approved as recorded. This motion, made by Denise Petoskey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7A697905" w14:textId="77777777">
        <w:trPr>
          <w:tblCellSpacing w:w="15" w:type="dxa"/>
        </w:trPr>
        <w:tc>
          <w:tcPr>
            <w:tcW w:w="0" w:type="auto"/>
            <w:noWrap/>
            <w:tcMar>
              <w:top w:w="15" w:type="dxa"/>
              <w:left w:w="15" w:type="dxa"/>
              <w:bottom w:w="15" w:type="dxa"/>
              <w:right w:w="90" w:type="dxa"/>
            </w:tcMar>
            <w:vAlign w:val="center"/>
            <w:hideMark/>
          </w:tcPr>
          <w:p w14:paraId="7B2BA66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49BDC9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79A649A4" w14:textId="77777777">
        <w:trPr>
          <w:tblCellSpacing w:w="15" w:type="dxa"/>
        </w:trPr>
        <w:tc>
          <w:tcPr>
            <w:tcW w:w="0" w:type="auto"/>
            <w:noWrap/>
            <w:tcMar>
              <w:top w:w="15" w:type="dxa"/>
              <w:left w:w="15" w:type="dxa"/>
              <w:bottom w:w="15" w:type="dxa"/>
              <w:right w:w="90" w:type="dxa"/>
            </w:tcMar>
            <w:vAlign w:val="center"/>
            <w:hideMark/>
          </w:tcPr>
          <w:p w14:paraId="3B54A68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9868B9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6495460" w14:textId="77777777">
        <w:trPr>
          <w:tblCellSpacing w:w="15" w:type="dxa"/>
        </w:trPr>
        <w:tc>
          <w:tcPr>
            <w:tcW w:w="0" w:type="auto"/>
            <w:noWrap/>
            <w:tcMar>
              <w:top w:w="15" w:type="dxa"/>
              <w:left w:w="15" w:type="dxa"/>
              <w:bottom w:w="15" w:type="dxa"/>
              <w:right w:w="90" w:type="dxa"/>
            </w:tcMar>
            <w:vAlign w:val="center"/>
            <w:hideMark/>
          </w:tcPr>
          <w:p w14:paraId="7B64095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7C75D0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02CD1703" w14:textId="77777777">
        <w:trPr>
          <w:tblCellSpacing w:w="15" w:type="dxa"/>
        </w:trPr>
        <w:tc>
          <w:tcPr>
            <w:tcW w:w="0" w:type="auto"/>
            <w:noWrap/>
            <w:tcMar>
              <w:top w:w="15" w:type="dxa"/>
              <w:left w:w="15" w:type="dxa"/>
              <w:bottom w:w="15" w:type="dxa"/>
              <w:right w:w="90" w:type="dxa"/>
            </w:tcMar>
            <w:vAlign w:val="center"/>
            <w:hideMark/>
          </w:tcPr>
          <w:p w14:paraId="0636B78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7C2A6E0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5A5F87B7" w14:textId="77777777">
        <w:trPr>
          <w:tblCellSpacing w:w="15" w:type="dxa"/>
        </w:trPr>
        <w:tc>
          <w:tcPr>
            <w:tcW w:w="0" w:type="auto"/>
            <w:noWrap/>
            <w:tcMar>
              <w:top w:w="15" w:type="dxa"/>
              <w:left w:w="15" w:type="dxa"/>
              <w:bottom w:w="15" w:type="dxa"/>
              <w:right w:w="90" w:type="dxa"/>
            </w:tcMar>
            <w:vAlign w:val="center"/>
            <w:hideMark/>
          </w:tcPr>
          <w:p w14:paraId="10F86E6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25AF8A7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DE64FD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27910B0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261AA7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Warrants" \f t</w:instrText>
      </w:r>
      <w:r>
        <w:rPr>
          <w:rFonts w:cs="Calibri"/>
          <w:bCs/>
          <w:sz w:val="24"/>
          <w:szCs w:val="24"/>
        </w:rPr>
        <w:fldChar w:fldCharType="end"/>
      </w:r>
      <w:bookmarkStart w:id="5" w:name="6._Resolution:_Approval_-_Warrants"/>
      <w:r w:rsidRPr="00842B09">
        <w:rPr>
          <w:rFonts w:cs="Calibri"/>
          <w:bCs/>
          <w:sz w:val="24"/>
          <w:szCs w:val="24"/>
        </w:rPr>
        <w:t>Resolution: Approval - Warrants</w:t>
      </w:r>
      <w:bookmarkEnd w:id="5"/>
    </w:p>
    <w:p w14:paraId="77D49E25"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32C3DD4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that the warrants paid, as submitted by the administration, be approved in the amount of $4,226,582.11.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0D24A11B" w14:textId="77777777">
        <w:trPr>
          <w:tblCellSpacing w:w="15" w:type="dxa"/>
        </w:trPr>
        <w:tc>
          <w:tcPr>
            <w:tcW w:w="0" w:type="auto"/>
            <w:noWrap/>
            <w:tcMar>
              <w:top w:w="15" w:type="dxa"/>
              <w:left w:w="15" w:type="dxa"/>
              <w:bottom w:w="15" w:type="dxa"/>
              <w:right w:w="90" w:type="dxa"/>
            </w:tcMar>
            <w:vAlign w:val="center"/>
            <w:hideMark/>
          </w:tcPr>
          <w:p w14:paraId="1F0C52C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36D10E7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689AC39F" w14:textId="77777777">
        <w:trPr>
          <w:tblCellSpacing w:w="15" w:type="dxa"/>
        </w:trPr>
        <w:tc>
          <w:tcPr>
            <w:tcW w:w="0" w:type="auto"/>
            <w:noWrap/>
            <w:tcMar>
              <w:top w:w="15" w:type="dxa"/>
              <w:left w:w="15" w:type="dxa"/>
              <w:bottom w:w="15" w:type="dxa"/>
              <w:right w:w="90" w:type="dxa"/>
            </w:tcMar>
            <w:vAlign w:val="center"/>
            <w:hideMark/>
          </w:tcPr>
          <w:p w14:paraId="5145534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6B99067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7FA9CDD" w14:textId="77777777">
        <w:trPr>
          <w:tblCellSpacing w:w="15" w:type="dxa"/>
        </w:trPr>
        <w:tc>
          <w:tcPr>
            <w:tcW w:w="0" w:type="auto"/>
            <w:noWrap/>
            <w:tcMar>
              <w:top w:w="15" w:type="dxa"/>
              <w:left w:w="15" w:type="dxa"/>
              <w:bottom w:w="15" w:type="dxa"/>
              <w:right w:w="90" w:type="dxa"/>
            </w:tcMar>
            <w:vAlign w:val="center"/>
            <w:hideMark/>
          </w:tcPr>
          <w:p w14:paraId="144F9F4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4D9E2B9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793BDA57" w14:textId="77777777">
        <w:trPr>
          <w:tblCellSpacing w:w="15" w:type="dxa"/>
        </w:trPr>
        <w:tc>
          <w:tcPr>
            <w:tcW w:w="0" w:type="auto"/>
            <w:noWrap/>
            <w:tcMar>
              <w:top w:w="15" w:type="dxa"/>
              <w:left w:w="15" w:type="dxa"/>
              <w:bottom w:w="15" w:type="dxa"/>
              <w:right w:w="90" w:type="dxa"/>
            </w:tcMar>
            <w:vAlign w:val="center"/>
            <w:hideMark/>
          </w:tcPr>
          <w:p w14:paraId="7460AAC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B8505CA"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6FFAB93F" w14:textId="77777777">
        <w:trPr>
          <w:tblCellSpacing w:w="15" w:type="dxa"/>
        </w:trPr>
        <w:tc>
          <w:tcPr>
            <w:tcW w:w="0" w:type="auto"/>
            <w:noWrap/>
            <w:tcMar>
              <w:top w:w="15" w:type="dxa"/>
              <w:left w:w="15" w:type="dxa"/>
              <w:bottom w:w="15" w:type="dxa"/>
              <w:right w:w="90" w:type="dxa"/>
            </w:tcMar>
            <w:vAlign w:val="center"/>
            <w:hideMark/>
          </w:tcPr>
          <w:p w14:paraId="0834322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557476B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00A1884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4FF5859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9122F5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High School Course Catalog Recommendation" \f t</w:instrText>
      </w:r>
      <w:r>
        <w:rPr>
          <w:rFonts w:cs="Calibri"/>
          <w:bCs/>
          <w:sz w:val="24"/>
          <w:szCs w:val="24"/>
        </w:rPr>
        <w:fldChar w:fldCharType="end"/>
      </w:r>
      <w:bookmarkStart w:id="6" w:name="7._Resolution:_Approval_–_High_School_Co"/>
      <w:r w:rsidRPr="00842B09">
        <w:rPr>
          <w:rFonts w:cs="Calibri"/>
          <w:bCs/>
          <w:sz w:val="24"/>
          <w:szCs w:val="24"/>
        </w:rPr>
        <w:t>Resolution: Approval – High School Course Catalog Recommendation</w:t>
      </w:r>
      <w:bookmarkEnd w:id="6"/>
    </w:p>
    <w:p w14:paraId="69AE36B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Becky Smith and Suzanne Nayback provided a presentation to the Board. Dr. Leslie recommended the Board's approval.</w:t>
      </w:r>
    </w:p>
    <w:p w14:paraId="5B75700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course recommendation, Leaders to Littles, for the high school course catalog to begin second semester of the 2024/2025 school year as noted. This motion, made by Kathy Reed and seconded by Denise Petoskey,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42CA8682" w14:textId="77777777">
        <w:trPr>
          <w:tblCellSpacing w:w="15" w:type="dxa"/>
        </w:trPr>
        <w:tc>
          <w:tcPr>
            <w:tcW w:w="0" w:type="auto"/>
            <w:noWrap/>
            <w:tcMar>
              <w:top w:w="15" w:type="dxa"/>
              <w:left w:w="15" w:type="dxa"/>
              <w:bottom w:w="15" w:type="dxa"/>
              <w:right w:w="90" w:type="dxa"/>
            </w:tcMar>
            <w:vAlign w:val="center"/>
            <w:hideMark/>
          </w:tcPr>
          <w:p w14:paraId="4357B82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174164F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2CA604B0" w14:textId="77777777">
        <w:trPr>
          <w:tblCellSpacing w:w="15" w:type="dxa"/>
        </w:trPr>
        <w:tc>
          <w:tcPr>
            <w:tcW w:w="0" w:type="auto"/>
            <w:noWrap/>
            <w:tcMar>
              <w:top w:w="15" w:type="dxa"/>
              <w:left w:w="15" w:type="dxa"/>
              <w:bottom w:w="15" w:type="dxa"/>
              <w:right w:w="90" w:type="dxa"/>
            </w:tcMar>
            <w:vAlign w:val="center"/>
            <w:hideMark/>
          </w:tcPr>
          <w:p w14:paraId="6E9706F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32F2EE2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7567F5C" w14:textId="77777777">
        <w:trPr>
          <w:tblCellSpacing w:w="15" w:type="dxa"/>
        </w:trPr>
        <w:tc>
          <w:tcPr>
            <w:tcW w:w="0" w:type="auto"/>
            <w:noWrap/>
            <w:tcMar>
              <w:top w:w="15" w:type="dxa"/>
              <w:left w:w="15" w:type="dxa"/>
              <w:bottom w:w="15" w:type="dxa"/>
              <w:right w:w="90" w:type="dxa"/>
            </w:tcMar>
            <w:vAlign w:val="center"/>
            <w:hideMark/>
          </w:tcPr>
          <w:p w14:paraId="780E9D3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63B2398B"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71D7881D" w14:textId="77777777">
        <w:trPr>
          <w:tblCellSpacing w:w="15" w:type="dxa"/>
        </w:trPr>
        <w:tc>
          <w:tcPr>
            <w:tcW w:w="0" w:type="auto"/>
            <w:noWrap/>
            <w:tcMar>
              <w:top w:w="15" w:type="dxa"/>
              <w:left w:w="15" w:type="dxa"/>
              <w:bottom w:w="15" w:type="dxa"/>
              <w:right w:w="90" w:type="dxa"/>
            </w:tcMar>
            <w:vAlign w:val="center"/>
            <w:hideMark/>
          </w:tcPr>
          <w:p w14:paraId="5C60BB8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0607BC8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7FA355B" w14:textId="77777777">
        <w:trPr>
          <w:tblCellSpacing w:w="15" w:type="dxa"/>
        </w:trPr>
        <w:tc>
          <w:tcPr>
            <w:tcW w:w="0" w:type="auto"/>
            <w:noWrap/>
            <w:tcMar>
              <w:top w:w="15" w:type="dxa"/>
              <w:left w:w="15" w:type="dxa"/>
              <w:bottom w:w="15" w:type="dxa"/>
              <w:right w:w="90" w:type="dxa"/>
            </w:tcMar>
            <w:vAlign w:val="center"/>
            <w:hideMark/>
          </w:tcPr>
          <w:p w14:paraId="748DA5E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7922D2B4"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64DDC88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2B631FD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ab/>
      </w:r>
    </w:p>
    <w:p w14:paraId="14CA30F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Schools of Choice Openings for Second Semester" \f t</w:instrText>
      </w:r>
      <w:r>
        <w:rPr>
          <w:rFonts w:cs="Calibri"/>
          <w:bCs/>
          <w:sz w:val="24"/>
          <w:szCs w:val="24"/>
        </w:rPr>
        <w:fldChar w:fldCharType="end"/>
      </w:r>
      <w:bookmarkStart w:id="7" w:name="8._Resolution:_Approval_–_Schools_of_Cho"/>
      <w:r w:rsidRPr="00842B09">
        <w:rPr>
          <w:rFonts w:cs="Calibri"/>
          <w:bCs/>
          <w:sz w:val="24"/>
          <w:szCs w:val="24"/>
        </w:rPr>
        <w:t>Resolution: Approval – Schools of Choice Openings for Second Semester</w:t>
      </w:r>
      <w:bookmarkEnd w:id="7"/>
    </w:p>
    <w:p w14:paraId="2BC41DE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1DBB57D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open the listed number of seats at the corresponding grade level for second semester of the 24-25 school year. This motion, made by Denise Petoskey and seconded by Beth Flynn,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796CA65A" w14:textId="77777777">
        <w:trPr>
          <w:tblCellSpacing w:w="15" w:type="dxa"/>
        </w:trPr>
        <w:tc>
          <w:tcPr>
            <w:tcW w:w="0" w:type="auto"/>
            <w:noWrap/>
            <w:tcMar>
              <w:top w:w="15" w:type="dxa"/>
              <w:left w:w="15" w:type="dxa"/>
              <w:bottom w:w="15" w:type="dxa"/>
              <w:right w:w="90" w:type="dxa"/>
            </w:tcMar>
            <w:vAlign w:val="center"/>
            <w:hideMark/>
          </w:tcPr>
          <w:p w14:paraId="3726C7A6"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65C609A3"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1FE5BEEB" w14:textId="77777777">
        <w:trPr>
          <w:tblCellSpacing w:w="15" w:type="dxa"/>
        </w:trPr>
        <w:tc>
          <w:tcPr>
            <w:tcW w:w="0" w:type="auto"/>
            <w:noWrap/>
            <w:tcMar>
              <w:top w:w="15" w:type="dxa"/>
              <w:left w:w="15" w:type="dxa"/>
              <w:bottom w:w="15" w:type="dxa"/>
              <w:right w:w="90" w:type="dxa"/>
            </w:tcMar>
            <w:vAlign w:val="center"/>
            <w:hideMark/>
          </w:tcPr>
          <w:p w14:paraId="5836B95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46720990"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6C926332" w14:textId="77777777">
        <w:trPr>
          <w:tblCellSpacing w:w="15" w:type="dxa"/>
        </w:trPr>
        <w:tc>
          <w:tcPr>
            <w:tcW w:w="0" w:type="auto"/>
            <w:noWrap/>
            <w:tcMar>
              <w:top w:w="15" w:type="dxa"/>
              <w:left w:w="15" w:type="dxa"/>
              <w:bottom w:w="15" w:type="dxa"/>
              <w:right w:w="90" w:type="dxa"/>
            </w:tcMar>
            <w:vAlign w:val="center"/>
            <w:hideMark/>
          </w:tcPr>
          <w:p w14:paraId="4BD9FC8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4B9F25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0DCE0F4F" w14:textId="77777777">
        <w:trPr>
          <w:tblCellSpacing w:w="15" w:type="dxa"/>
        </w:trPr>
        <w:tc>
          <w:tcPr>
            <w:tcW w:w="0" w:type="auto"/>
            <w:noWrap/>
            <w:tcMar>
              <w:top w:w="15" w:type="dxa"/>
              <w:left w:w="15" w:type="dxa"/>
              <w:bottom w:w="15" w:type="dxa"/>
              <w:right w:w="90" w:type="dxa"/>
            </w:tcMar>
            <w:vAlign w:val="center"/>
            <w:hideMark/>
          </w:tcPr>
          <w:p w14:paraId="46F4577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26CC7C6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605F5D5B" w14:textId="77777777">
        <w:trPr>
          <w:tblCellSpacing w:w="15" w:type="dxa"/>
        </w:trPr>
        <w:tc>
          <w:tcPr>
            <w:tcW w:w="0" w:type="auto"/>
            <w:noWrap/>
            <w:tcMar>
              <w:top w:w="15" w:type="dxa"/>
              <w:left w:w="15" w:type="dxa"/>
              <w:bottom w:w="15" w:type="dxa"/>
              <w:right w:w="90" w:type="dxa"/>
            </w:tcMar>
            <w:vAlign w:val="center"/>
            <w:hideMark/>
          </w:tcPr>
          <w:p w14:paraId="352DF589"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F31463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458D60C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BC74BC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7B3BB3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Summer Tax Collection – City of Petoskey" \f t</w:instrText>
      </w:r>
      <w:r>
        <w:rPr>
          <w:rFonts w:cs="Calibri"/>
          <w:bCs/>
          <w:sz w:val="24"/>
          <w:szCs w:val="24"/>
        </w:rPr>
        <w:fldChar w:fldCharType="end"/>
      </w:r>
      <w:bookmarkStart w:id="8" w:name="9._Resolution:_Approval_–_Summer_Tax_Col"/>
      <w:r w:rsidRPr="00842B09">
        <w:rPr>
          <w:rFonts w:cs="Calibri"/>
          <w:bCs/>
          <w:sz w:val="24"/>
          <w:szCs w:val="24"/>
        </w:rPr>
        <w:t>Resolution: Approval – Summer Tax Collection – City of Petoskey</w:t>
      </w:r>
      <w:bookmarkEnd w:id="8"/>
    </w:p>
    <w:p w14:paraId="1521C1E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Dr. Leslie recommended the Board's approval.</w:t>
      </w:r>
    </w:p>
    <w:p w14:paraId="4B17EEF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resolution, drafted by the Thrun Law Firm, which authorizes taxes to be levied in the summer for properties located in the City of Petoskey. This motion, made by Beth Flynn and seconded by Jenni Attie,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331462AB" w14:textId="77777777">
        <w:trPr>
          <w:tblCellSpacing w:w="15" w:type="dxa"/>
        </w:trPr>
        <w:tc>
          <w:tcPr>
            <w:tcW w:w="0" w:type="auto"/>
            <w:noWrap/>
            <w:tcMar>
              <w:top w:w="15" w:type="dxa"/>
              <w:left w:w="15" w:type="dxa"/>
              <w:bottom w:w="15" w:type="dxa"/>
              <w:right w:w="90" w:type="dxa"/>
            </w:tcMar>
            <w:vAlign w:val="center"/>
            <w:hideMark/>
          </w:tcPr>
          <w:p w14:paraId="70366658"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7201332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EC68344" w14:textId="77777777">
        <w:trPr>
          <w:tblCellSpacing w:w="15" w:type="dxa"/>
        </w:trPr>
        <w:tc>
          <w:tcPr>
            <w:tcW w:w="0" w:type="auto"/>
            <w:noWrap/>
            <w:tcMar>
              <w:top w:w="15" w:type="dxa"/>
              <w:left w:w="15" w:type="dxa"/>
              <w:bottom w:w="15" w:type="dxa"/>
              <w:right w:w="90" w:type="dxa"/>
            </w:tcMar>
            <w:vAlign w:val="center"/>
            <w:hideMark/>
          </w:tcPr>
          <w:p w14:paraId="301A0B9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723AA48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54E63C1D" w14:textId="77777777">
        <w:trPr>
          <w:tblCellSpacing w:w="15" w:type="dxa"/>
        </w:trPr>
        <w:tc>
          <w:tcPr>
            <w:tcW w:w="0" w:type="auto"/>
            <w:noWrap/>
            <w:tcMar>
              <w:top w:w="15" w:type="dxa"/>
              <w:left w:w="15" w:type="dxa"/>
              <w:bottom w:w="15" w:type="dxa"/>
              <w:right w:w="90" w:type="dxa"/>
            </w:tcMar>
            <w:vAlign w:val="center"/>
            <w:hideMark/>
          </w:tcPr>
          <w:p w14:paraId="30A6B8C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070B3B15"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09909BB0" w14:textId="77777777">
        <w:trPr>
          <w:tblCellSpacing w:w="15" w:type="dxa"/>
        </w:trPr>
        <w:tc>
          <w:tcPr>
            <w:tcW w:w="0" w:type="auto"/>
            <w:noWrap/>
            <w:tcMar>
              <w:top w:w="15" w:type="dxa"/>
              <w:left w:w="15" w:type="dxa"/>
              <w:bottom w:w="15" w:type="dxa"/>
              <w:right w:w="90" w:type="dxa"/>
            </w:tcMar>
            <w:vAlign w:val="center"/>
            <w:hideMark/>
          </w:tcPr>
          <w:p w14:paraId="1F9D1A2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6901EA91"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1DF4EA2C" w14:textId="77777777">
        <w:trPr>
          <w:tblCellSpacing w:w="15" w:type="dxa"/>
        </w:trPr>
        <w:tc>
          <w:tcPr>
            <w:tcW w:w="0" w:type="auto"/>
            <w:noWrap/>
            <w:tcMar>
              <w:top w:w="15" w:type="dxa"/>
              <w:left w:w="15" w:type="dxa"/>
              <w:bottom w:w="15" w:type="dxa"/>
              <w:right w:w="90" w:type="dxa"/>
            </w:tcMar>
            <w:vAlign w:val="center"/>
            <w:hideMark/>
          </w:tcPr>
          <w:p w14:paraId="0BB16EB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30F0B8F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57C858E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3C0845C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2468C5CC"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"Resolution: Approval – Superintendent Contract, Additional Required Language" \f t</w:instrText>
      </w:r>
      <w:r>
        <w:rPr>
          <w:rFonts w:cs="Calibri"/>
          <w:bCs/>
          <w:sz w:val="24"/>
          <w:szCs w:val="24"/>
        </w:rPr>
        <w:fldChar w:fldCharType="end"/>
      </w:r>
      <w:bookmarkStart w:id="9" w:name="10._Resolution:_Approval_–_Superintenden"/>
      <w:r w:rsidRPr="00842B09">
        <w:rPr>
          <w:rFonts w:cs="Calibri"/>
          <w:bCs/>
          <w:sz w:val="24"/>
          <w:szCs w:val="24"/>
        </w:rPr>
        <w:t>Resolution: Approval – Superintendent Contract, Additional Required Language</w:t>
      </w:r>
      <w:bookmarkEnd w:id="9"/>
    </w:p>
    <w:p w14:paraId="6278DDE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resolution was recommended for approval.</w:t>
      </w:r>
    </w:p>
    <w:p w14:paraId="51E6BD7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approve the required additional language as added to the 2024-2025 Superintendent Contract.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5AA44B52" w14:textId="77777777">
        <w:trPr>
          <w:tblCellSpacing w:w="15" w:type="dxa"/>
        </w:trPr>
        <w:tc>
          <w:tcPr>
            <w:tcW w:w="0" w:type="auto"/>
            <w:noWrap/>
            <w:tcMar>
              <w:top w:w="15" w:type="dxa"/>
              <w:left w:w="15" w:type="dxa"/>
              <w:bottom w:w="15" w:type="dxa"/>
              <w:right w:w="90" w:type="dxa"/>
            </w:tcMar>
            <w:vAlign w:val="center"/>
            <w:hideMark/>
          </w:tcPr>
          <w:p w14:paraId="1C004FE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307506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45124440" w14:textId="77777777">
        <w:trPr>
          <w:tblCellSpacing w:w="15" w:type="dxa"/>
        </w:trPr>
        <w:tc>
          <w:tcPr>
            <w:tcW w:w="0" w:type="auto"/>
            <w:noWrap/>
            <w:tcMar>
              <w:top w:w="15" w:type="dxa"/>
              <w:left w:w="15" w:type="dxa"/>
              <w:bottom w:w="15" w:type="dxa"/>
              <w:right w:w="90" w:type="dxa"/>
            </w:tcMar>
            <w:vAlign w:val="center"/>
            <w:hideMark/>
          </w:tcPr>
          <w:p w14:paraId="6BEA62B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19D96C0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1BE8132B" w14:textId="77777777">
        <w:trPr>
          <w:tblCellSpacing w:w="15" w:type="dxa"/>
        </w:trPr>
        <w:tc>
          <w:tcPr>
            <w:tcW w:w="0" w:type="auto"/>
            <w:noWrap/>
            <w:tcMar>
              <w:top w:w="15" w:type="dxa"/>
              <w:left w:w="15" w:type="dxa"/>
              <w:bottom w:w="15" w:type="dxa"/>
              <w:right w:w="90" w:type="dxa"/>
            </w:tcMar>
            <w:vAlign w:val="center"/>
            <w:hideMark/>
          </w:tcPr>
          <w:p w14:paraId="68D120D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39E4DC66"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6C1549A1" w14:textId="77777777">
        <w:trPr>
          <w:tblCellSpacing w:w="15" w:type="dxa"/>
        </w:trPr>
        <w:tc>
          <w:tcPr>
            <w:tcW w:w="0" w:type="auto"/>
            <w:noWrap/>
            <w:tcMar>
              <w:top w:w="15" w:type="dxa"/>
              <w:left w:w="15" w:type="dxa"/>
              <w:bottom w:w="15" w:type="dxa"/>
              <w:right w:w="90" w:type="dxa"/>
            </w:tcMar>
            <w:vAlign w:val="center"/>
            <w:hideMark/>
          </w:tcPr>
          <w:p w14:paraId="3134117E"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358FE37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122E556B" w14:textId="77777777">
        <w:trPr>
          <w:tblCellSpacing w:w="15" w:type="dxa"/>
        </w:trPr>
        <w:tc>
          <w:tcPr>
            <w:tcW w:w="0" w:type="auto"/>
            <w:noWrap/>
            <w:tcMar>
              <w:top w:w="15" w:type="dxa"/>
              <w:left w:w="15" w:type="dxa"/>
              <w:bottom w:w="15" w:type="dxa"/>
              <w:right w:w="90" w:type="dxa"/>
            </w:tcMar>
            <w:vAlign w:val="center"/>
            <w:hideMark/>
          </w:tcPr>
          <w:p w14:paraId="07B68EB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018CD0AE"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68F91D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lastRenderedPageBreak/>
        <w:t>Yea: 5, Nay: 0</w:t>
      </w:r>
    </w:p>
    <w:p w14:paraId="1CD9906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18655BD"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"Educational Reports" \f t</w:instrText>
      </w:r>
      <w:r>
        <w:rPr>
          <w:rFonts w:cs="Calibri"/>
          <w:bCs/>
          <w:sz w:val="24"/>
          <w:szCs w:val="24"/>
        </w:rPr>
        <w:fldChar w:fldCharType="end"/>
      </w:r>
      <w:bookmarkStart w:id="10" w:name="11._Educational_Reports"/>
      <w:r w:rsidRPr="00842B09">
        <w:rPr>
          <w:rFonts w:cs="Calibri"/>
          <w:bCs/>
          <w:sz w:val="24"/>
          <w:szCs w:val="24"/>
        </w:rPr>
        <w:t>Educational Reports</w:t>
      </w:r>
      <w:bookmarkEnd w:id="10"/>
    </w:p>
    <w:p w14:paraId="79941553"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Elementary Updates provided by Jason Latz on the </w:t>
      </w:r>
      <w:proofErr w:type="gramStart"/>
      <w:r w:rsidRPr="00842B09">
        <w:rPr>
          <w:rFonts w:cs="Calibri"/>
          <w:bCs/>
          <w:sz w:val="24"/>
          <w:szCs w:val="24"/>
        </w:rPr>
        <w:t>below</w:t>
      </w:r>
      <w:proofErr w:type="gramEnd"/>
      <w:r w:rsidRPr="00842B09">
        <w:rPr>
          <w:rFonts w:cs="Calibri"/>
          <w:bCs/>
          <w:sz w:val="24"/>
          <w:szCs w:val="24"/>
        </w:rPr>
        <w:t xml:space="preserve"> topics: </w:t>
      </w:r>
    </w:p>
    <w:p w14:paraId="41031B9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Opportunities for students</w:t>
      </w:r>
    </w:p>
    <w:p w14:paraId="2F477004"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Grandparents Day</w:t>
      </w:r>
    </w:p>
    <w:p w14:paraId="62A1075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Veterans Day parade</w:t>
      </w:r>
    </w:p>
    <w:p w14:paraId="56A3962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Music concerts</w:t>
      </w:r>
    </w:p>
    <w:p w14:paraId="5CC4588B"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PBIS assemblies</w:t>
      </w:r>
    </w:p>
    <w:p w14:paraId="7385A86E"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Great Lakes Center for the Arts programs</w:t>
      </w:r>
    </w:p>
    <w:p w14:paraId="699B7F4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US News and World Report award recipients</w:t>
      </w:r>
    </w:p>
    <w:p w14:paraId="0D6F397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Middle School Updates provided by Jon Wilcox on the </w:t>
      </w:r>
      <w:proofErr w:type="gramStart"/>
      <w:r w:rsidRPr="00842B09">
        <w:rPr>
          <w:rFonts w:cs="Calibri"/>
          <w:bCs/>
          <w:sz w:val="24"/>
          <w:szCs w:val="24"/>
        </w:rPr>
        <w:t>below</w:t>
      </w:r>
      <w:proofErr w:type="gramEnd"/>
      <w:r w:rsidRPr="00842B09">
        <w:rPr>
          <w:rFonts w:cs="Calibri"/>
          <w:bCs/>
          <w:sz w:val="24"/>
          <w:szCs w:val="24"/>
        </w:rPr>
        <w:t xml:space="preserve"> topics: </w:t>
      </w:r>
    </w:p>
    <w:p w14:paraId="7EFD30B2"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Leaders to Littles program</w:t>
      </w:r>
    </w:p>
    <w:p w14:paraId="52421705"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Fall Show - Frozen Jr.</w:t>
      </w:r>
    </w:p>
    <w:p w14:paraId="4C7A0C7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G3 Robotics</w:t>
      </w:r>
    </w:p>
    <w:p w14:paraId="013DB995"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High Ropes Course</w:t>
      </w:r>
    </w:p>
    <w:p w14:paraId="38053603"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Ok to Say presentations</w:t>
      </w:r>
    </w:p>
    <w:p w14:paraId="3AF5E35D"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Sixth and seventh grade choir</w:t>
      </w:r>
    </w:p>
    <w:p w14:paraId="062036AA"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Winter Band Concert</w:t>
      </w:r>
    </w:p>
    <w:p w14:paraId="1CDDBD00" w14:textId="2382EDAE"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US News and World Report award recipient</w:t>
      </w:r>
    </w:p>
    <w:p w14:paraId="01A8670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PBIS Committee</w:t>
      </w:r>
    </w:p>
    <w:p w14:paraId="3485D3C2"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High School Updates provided by Deidra Gamble on the below topics: </w:t>
      </w:r>
    </w:p>
    <w:p w14:paraId="0D198D40"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PBIS</w:t>
      </w:r>
    </w:p>
    <w:p w14:paraId="284C921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Fall sports</w:t>
      </w:r>
    </w:p>
    <w:p w14:paraId="1C8CBF7B"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Winter sports</w:t>
      </w:r>
    </w:p>
    <w:p w14:paraId="5E9A81F9"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Fall Show</w:t>
      </w:r>
    </w:p>
    <w:p w14:paraId="68791D10"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Steel Drum Band</w:t>
      </w:r>
    </w:p>
    <w:p w14:paraId="095CCAAE"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Teaching and Learning Updates provided by Becky Smith on the </w:t>
      </w:r>
      <w:proofErr w:type="gramStart"/>
      <w:r w:rsidRPr="00842B09">
        <w:rPr>
          <w:rFonts w:cs="Calibri"/>
          <w:bCs/>
          <w:sz w:val="24"/>
          <w:szCs w:val="24"/>
        </w:rPr>
        <w:t>below</w:t>
      </w:r>
      <w:proofErr w:type="gramEnd"/>
      <w:r w:rsidRPr="00842B09">
        <w:rPr>
          <w:rFonts w:cs="Calibri"/>
          <w:bCs/>
          <w:sz w:val="24"/>
          <w:szCs w:val="24"/>
        </w:rPr>
        <w:t xml:space="preserve"> topics: </w:t>
      </w:r>
    </w:p>
    <w:p w14:paraId="47D81CD9" w14:textId="74CA0715"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 xml:space="preserve">Polaris Update </w:t>
      </w:r>
      <w:r w:rsidR="00D6732D">
        <w:rPr>
          <w:rFonts w:cs="Calibri"/>
          <w:bCs/>
          <w:sz w:val="24"/>
          <w:szCs w:val="24"/>
        </w:rPr>
        <w:t xml:space="preserve">provided </w:t>
      </w:r>
      <w:r w:rsidRPr="00842B09">
        <w:rPr>
          <w:rFonts w:cs="Calibri"/>
          <w:bCs/>
          <w:sz w:val="24"/>
          <w:szCs w:val="24"/>
        </w:rPr>
        <w:t>by Rob Harris</w:t>
      </w:r>
    </w:p>
    <w:p w14:paraId="48D78E0B" w14:textId="086F5062"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 xml:space="preserve">Native American </w:t>
      </w:r>
      <w:r w:rsidR="00D6732D">
        <w:rPr>
          <w:rFonts w:cs="Calibri"/>
          <w:bCs/>
          <w:sz w:val="24"/>
          <w:szCs w:val="24"/>
        </w:rPr>
        <w:t>program updates provided</w:t>
      </w:r>
      <w:r w:rsidRPr="00842B09">
        <w:rPr>
          <w:rFonts w:cs="Calibri"/>
          <w:bCs/>
          <w:sz w:val="24"/>
          <w:szCs w:val="24"/>
        </w:rPr>
        <w:t xml:space="preserve"> by Robin Ingalls</w:t>
      </w:r>
    </w:p>
    <w:p w14:paraId="10711457" w14:textId="67B49429"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 xml:space="preserve">Special Education </w:t>
      </w:r>
      <w:r w:rsidR="00D6732D">
        <w:rPr>
          <w:rFonts w:cs="Calibri"/>
          <w:bCs/>
          <w:sz w:val="24"/>
          <w:szCs w:val="24"/>
        </w:rPr>
        <w:t>K</w:t>
      </w:r>
      <w:r w:rsidRPr="00842B09">
        <w:rPr>
          <w:rFonts w:cs="Calibri"/>
          <w:bCs/>
          <w:sz w:val="24"/>
          <w:szCs w:val="24"/>
        </w:rPr>
        <w:t>_12 Programming Committee</w:t>
      </w:r>
    </w:p>
    <w:p w14:paraId="5D260700"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6E76A1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"Board of Education Reports" \f t</w:instrText>
      </w:r>
      <w:r>
        <w:rPr>
          <w:rFonts w:cs="Calibri"/>
          <w:bCs/>
          <w:sz w:val="24"/>
          <w:szCs w:val="24"/>
        </w:rPr>
        <w:fldChar w:fldCharType="end"/>
      </w:r>
      <w:bookmarkStart w:id="11" w:name="12._Board_of_Education_Reports"/>
      <w:r w:rsidRPr="00842B09">
        <w:rPr>
          <w:rFonts w:cs="Calibri"/>
          <w:bCs/>
          <w:sz w:val="24"/>
          <w:szCs w:val="24"/>
        </w:rPr>
        <w:t>Board of Education Reports</w:t>
      </w:r>
      <w:bookmarkEnd w:id="11"/>
    </w:p>
    <w:p w14:paraId="46DD94B9"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 xml:space="preserve">Trustee Attie: </w:t>
      </w:r>
    </w:p>
    <w:p w14:paraId="3D9F6908"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lastRenderedPageBreak/>
        <w:t>Working in Ottawa classroom</w:t>
      </w:r>
    </w:p>
    <w:p w14:paraId="278D19F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Fall Show</w:t>
      </w:r>
    </w:p>
    <w:p w14:paraId="6B2B070D"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DTLC</w:t>
      </w:r>
    </w:p>
    <w:p w14:paraId="6CBA7F7F"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Petoskey: </w:t>
      </w:r>
    </w:p>
    <w:p w14:paraId="49BA1C0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Middle School dance</w:t>
      </w:r>
    </w:p>
    <w:p w14:paraId="03D314BD"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Meeting with Dr. Leslie and tribal leadership</w:t>
      </w:r>
    </w:p>
    <w:p w14:paraId="53CF4D5B"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Title VI meeting</w:t>
      </w:r>
    </w:p>
    <w:p w14:paraId="52D78CD3"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Fall musical</w:t>
      </w:r>
    </w:p>
    <w:p w14:paraId="324262A7"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Football game</w:t>
      </w:r>
    </w:p>
    <w:p w14:paraId="37CF7F01"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DTLC</w:t>
      </w:r>
    </w:p>
    <w:p w14:paraId="2E481724"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Star Wars movie</w:t>
      </w:r>
    </w:p>
    <w:p w14:paraId="1EAC8863"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K-12 parent education meeting</w:t>
      </w:r>
    </w:p>
    <w:p w14:paraId="5BF8FC4E"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Imagery committee meeting</w:t>
      </w:r>
    </w:p>
    <w:p w14:paraId="79F41AF8" w14:textId="10E69F2B" w:rsidR="00B675A9" w:rsidRPr="00842B09" w:rsidRDefault="00D6732D" w:rsidP="00AA68BC">
      <w:pPr>
        <w:numPr>
          <w:ilvl w:val="0"/>
          <w:numId w:val="3"/>
        </w:numPr>
        <w:spacing w:after="0" w:line="276" w:lineRule="auto"/>
        <w:ind w:left="1320"/>
        <w:rPr>
          <w:rFonts w:cs="Calibri"/>
          <w:bCs/>
          <w:sz w:val="24"/>
          <w:szCs w:val="24"/>
        </w:rPr>
      </w:pPr>
      <w:r>
        <w:rPr>
          <w:rFonts w:cs="Calibri"/>
          <w:bCs/>
          <w:sz w:val="24"/>
          <w:szCs w:val="24"/>
        </w:rPr>
        <w:t>I</w:t>
      </w:r>
      <w:r w:rsidRPr="00842B09">
        <w:rPr>
          <w:rFonts w:cs="Calibri"/>
          <w:bCs/>
          <w:sz w:val="24"/>
          <w:szCs w:val="24"/>
        </w:rPr>
        <w:t>ncome based </w:t>
      </w:r>
      <w:r>
        <w:rPr>
          <w:rFonts w:cs="Calibri"/>
          <w:bCs/>
          <w:sz w:val="24"/>
          <w:szCs w:val="24"/>
        </w:rPr>
        <w:t>t</w:t>
      </w:r>
      <w:r w:rsidRPr="00842B09">
        <w:rPr>
          <w:rFonts w:cs="Calibri"/>
          <w:bCs/>
          <w:sz w:val="24"/>
          <w:szCs w:val="24"/>
        </w:rPr>
        <w:t>ribal housing</w:t>
      </w:r>
    </w:p>
    <w:p w14:paraId="24BB85BF" w14:textId="77777777" w:rsidR="00B675A9" w:rsidRPr="00842B09" w:rsidRDefault="00000000" w:rsidP="00AA68BC">
      <w:pPr>
        <w:numPr>
          <w:ilvl w:val="0"/>
          <w:numId w:val="3"/>
        </w:numPr>
        <w:spacing w:after="0" w:line="276" w:lineRule="auto"/>
        <w:ind w:left="1320"/>
        <w:rPr>
          <w:rFonts w:cs="Calibri"/>
          <w:bCs/>
          <w:sz w:val="24"/>
          <w:szCs w:val="24"/>
        </w:rPr>
      </w:pPr>
      <w:r w:rsidRPr="00842B09">
        <w:rPr>
          <w:rFonts w:cs="Calibri"/>
          <w:bCs/>
          <w:sz w:val="24"/>
          <w:szCs w:val="24"/>
        </w:rPr>
        <w:t>Tribal spring program</w:t>
      </w:r>
    </w:p>
    <w:p w14:paraId="4906A85C"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Reed: </w:t>
      </w:r>
    </w:p>
    <w:p w14:paraId="1F759F33"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31a Fund meeting with Alcona / ISD </w:t>
      </w:r>
    </w:p>
    <w:p w14:paraId="7E692FD4"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Veterans parade</w:t>
      </w:r>
    </w:p>
    <w:p w14:paraId="245CE316" w14:textId="77777777" w:rsidR="00B675A9" w:rsidRPr="00842B09" w:rsidRDefault="00000000" w:rsidP="00AA68BC">
      <w:pPr>
        <w:numPr>
          <w:ilvl w:val="0"/>
          <w:numId w:val="4"/>
        </w:numPr>
        <w:spacing w:after="0" w:line="276" w:lineRule="auto"/>
        <w:ind w:left="1320"/>
        <w:rPr>
          <w:rFonts w:cs="Calibri"/>
          <w:bCs/>
          <w:sz w:val="24"/>
          <w:szCs w:val="24"/>
        </w:rPr>
      </w:pPr>
      <w:r w:rsidRPr="00842B09">
        <w:rPr>
          <w:rFonts w:cs="Calibri"/>
          <w:bCs/>
          <w:sz w:val="24"/>
          <w:szCs w:val="24"/>
        </w:rPr>
        <w:t>DTLC</w:t>
      </w:r>
    </w:p>
    <w:p w14:paraId="1A807B44" w14:textId="7F345877" w:rsidR="00B675A9" w:rsidRPr="00842B09" w:rsidRDefault="00D6732D" w:rsidP="00AA68BC">
      <w:pPr>
        <w:numPr>
          <w:ilvl w:val="0"/>
          <w:numId w:val="4"/>
        </w:numPr>
        <w:spacing w:after="0" w:line="276" w:lineRule="auto"/>
        <w:ind w:left="1320"/>
        <w:rPr>
          <w:rFonts w:cs="Calibri"/>
          <w:bCs/>
          <w:sz w:val="24"/>
          <w:szCs w:val="24"/>
        </w:rPr>
      </w:pPr>
      <w:r>
        <w:rPr>
          <w:rFonts w:cs="Calibri"/>
          <w:bCs/>
          <w:sz w:val="24"/>
          <w:szCs w:val="24"/>
        </w:rPr>
        <w:t>C</w:t>
      </w:r>
      <w:r w:rsidRPr="00842B09">
        <w:rPr>
          <w:rFonts w:cs="Calibri"/>
          <w:bCs/>
          <w:sz w:val="24"/>
          <w:szCs w:val="24"/>
        </w:rPr>
        <w:t xml:space="preserve">oncession </w:t>
      </w:r>
      <w:proofErr w:type="gramStart"/>
      <w:r w:rsidRPr="00842B09">
        <w:rPr>
          <w:rFonts w:cs="Calibri"/>
          <w:bCs/>
          <w:sz w:val="24"/>
          <w:szCs w:val="24"/>
        </w:rPr>
        <w:t>stand</w:t>
      </w:r>
      <w:proofErr w:type="gramEnd"/>
      <w:r w:rsidRPr="00842B09">
        <w:rPr>
          <w:rFonts w:cs="Calibri"/>
          <w:bCs/>
          <w:sz w:val="24"/>
          <w:szCs w:val="24"/>
        </w:rPr>
        <w:t xml:space="preserve"> </w:t>
      </w:r>
    </w:p>
    <w:p w14:paraId="4E05A2FD"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br/>
        <w:t xml:space="preserve">Trustee Ashley: </w:t>
      </w:r>
    </w:p>
    <w:p w14:paraId="494AA218"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Football games</w:t>
      </w:r>
    </w:p>
    <w:p w14:paraId="4F3958EC"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PEF</w:t>
      </w:r>
    </w:p>
    <w:p w14:paraId="66152648" w14:textId="77777777" w:rsidR="00B675A9" w:rsidRPr="00842B09" w:rsidRDefault="00000000" w:rsidP="00AA68BC">
      <w:pPr>
        <w:numPr>
          <w:ilvl w:val="0"/>
          <w:numId w:val="5"/>
        </w:numPr>
        <w:spacing w:after="0" w:line="276" w:lineRule="auto"/>
        <w:ind w:left="1320"/>
        <w:rPr>
          <w:rFonts w:cs="Calibri"/>
          <w:bCs/>
          <w:sz w:val="24"/>
          <w:szCs w:val="24"/>
        </w:rPr>
      </w:pPr>
      <w:r w:rsidRPr="00842B09">
        <w:rPr>
          <w:rFonts w:cs="Calibri"/>
          <w:bCs/>
          <w:sz w:val="24"/>
          <w:szCs w:val="24"/>
        </w:rPr>
        <w:t>Imagery committee</w:t>
      </w:r>
    </w:p>
    <w:p w14:paraId="546A7C1C"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142823DA"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"Financial Report" \f t</w:instrText>
      </w:r>
      <w:r>
        <w:rPr>
          <w:rFonts w:cs="Calibri"/>
          <w:bCs/>
          <w:sz w:val="24"/>
          <w:szCs w:val="24"/>
        </w:rPr>
        <w:fldChar w:fldCharType="end"/>
      </w:r>
      <w:bookmarkStart w:id="12" w:name="13._Financial_Report"/>
      <w:r w:rsidRPr="00842B09">
        <w:rPr>
          <w:rFonts w:cs="Calibri"/>
          <w:bCs/>
          <w:sz w:val="24"/>
          <w:szCs w:val="24"/>
        </w:rPr>
        <w:t>Financial Report</w:t>
      </w:r>
      <w:bookmarkEnd w:id="12"/>
    </w:p>
    <w:p w14:paraId="62F42854" w14:textId="77777777" w:rsidR="00B675A9" w:rsidRPr="00842B09" w:rsidRDefault="00000000" w:rsidP="00AA68BC">
      <w:pPr>
        <w:spacing w:after="0" w:line="276" w:lineRule="auto"/>
        <w:ind w:left="800"/>
        <w:rPr>
          <w:rFonts w:cs="Calibri"/>
          <w:bCs/>
          <w:sz w:val="24"/>
          <w:szCs w:val="24"/>
        </w:rPr>
      </w:pPr>
      <w:r w:rsidRPr="00842B09">
        <w:rPr>
          <w:rFonts w:eastAsia="Calibri" w:cs="Calibri"/>
          <w:bCs/>
          <w:sz w:val="24"/>
          <w:szCs w:val="24"/>
        </w:rPr>
        <w:t>Dr. Leslie provided an update on the Sinking Fund.</w:t>
      </w:r>
    </w:p>
    <w:p w14:paraId="4BBBF8F4"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054A8BB3"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"Superintendent’s Report" \f t</w:instrText>
      </w:r>
      <w:r>
        <w:rPr>
          <w:rFonts w:cs="Calibri"/>
          <w:bCs/>
          <w:sz w:val="24"/>
          <w:szCs w:val="24"/>
        </w:rPr>
        <w:fldChar w:fldCharType="end"/>
      </w:r>
      <w:bookmarkStart w:id="13" w:name="14._Superintendent’s_Report"/>
      <w:r w:rsidRPr="00842B09">
        <w:rPr>
          <w:rFonts w:cs="Calibri"/>
          <w:bCs/>
          <w:sz w:val="24"/>
          <w:szCs w:val="24"/>
        </w:rPr>
        <w:t>Superintendent’s Report</w:t>
      </w:r>
      <w:bookmarkEnd w:id="13"/>
    </w:p>
    <w:p w14:paraId="17DE0A73" w14:textId="77777777" w:rsidR="00B675A9" w:rsidRPr="00842B09" w:rsidRDefault="00000000" w:rsidP="00AA68BC">
      <w:pPr>
        <w:spacing w:after="0" w:line="276" w:lineRule="auto"/>
        <w:ind w:left="800"/>
        <w:rPr>
          <w:rFonts w:cs="Calibri"/>
          <w:bCs/>
          <w:sz w:val="24"/>
          <w:szCs w:val="24"/>
        </w:rPr>
      </w:pPr>
      <w:r w:rsidRPr="00842B09">
        <w:rPr>
          <w:rFonts w:eastAsia="Calibri" w:cs="Calibri"/>
          <w:bCs/>
          <w:sz w:val="24"/>
          <w:szCs w:val="24"/>
        </w:rPr>
        <w:t xml:space="preserve">Dr. Leslie provided an update on the </w:t>
      </w:r>
      <w:proofErr w:type="gramStart"/>
      <w:r w:rsidRPr="00842B09">
        <w:rPr>
          <w:rFonts w:eastAsia="Calibri" w:cs="Calibri"/>
          <w:bCs/>
          <w:sz w:val="24"/>
          <w:szCs w:val="24"/>
        </w:rPr>
        <w:t>below topics</w:t>
      </w:r>
      <w:proofErr w:type="gramEnd"/>
      <w:r w:rsidRPr="00842B09">
        <w:rPr>
          <w:rFonts w:eastAsia="Calibri" w:cs="Calibri"/>
          <w:bCs/>
          <w:sz w:val="24"/>
          <w:szCs w:val="24"/>
        </w:rPr>
        <w:t>:</w:t>
      </w:r>
      <w:r w:rsidRPr="00842B09">
        <w:rPr>
          <w:rFonts w:cs="Calibri"/>
          <w:bCs/>
          <w:sz w:val="24"/>
          <w:szCs w:val="24"/>
        </w:rPr>
        <w:t xml:space="preserve"> </w:t>
      </w:r>
    </w:p>
    <w:p w14:paraId="3C43AF00"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Jessica Galle resignation</w:t>
      </w:r>
    </w:p>
    <w:p w14:paraId="0B9D68F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Safety and Security Bond pre-bid meeting</w:t>
      </w:r>
    </w:p>
    <w:p w14:paraId="30CFCC81"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Enrichment Choir performance</w:t>
      </w:r>
    </w:p>
    <w:p w14:paraId="2EE53A5F"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Fall Show</w:t>
      </w:r>
    </w:p>
    <w:p w14:paraId="2AFD0942"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lastRenderedPageBreak/>
        <w:t>Title VI parent meeting</w:t>
      </w:r>
    </w:p>
    <w:p w14:paraId="4858EC0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State tennis championship</w:t>
      </w:r>
    </w:p>
    <w:p w14:paraId="166404E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Imagery committee meeting</w:t>
      </w:r>
    </w:p>
    <w:p w14:paraId="161D5136"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eastAsia="Calibri" w:cs="Calibri"/>
          <w:bCs/>
          <w:sz w:val="24"/>
          <w:szCs w:val="24"/>
        </w:rPr>
        <w:t>US News and World Report rankings</w:t>
      </w:r>
    </w:p>
    <w:p w14:paraId="7DC1540A" w14:textId="77777777"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Future Educators program</w:t>
      </w:r>
    </w:p>
    <w:p w14:paraId="7CC1F226" w14:textId="7AA407FB" w:rsidR="00B675A9" w:rsidRPr="00842B09" w:rsidRDefault="00000000" w:rsidP="00AA68BC">
      <w:pPr>
        <w:numPr>
          <w:ilvl w:val="0"/>
          <w:numId w:val="2"/>
        </w:numPr>
        <w:spacing w:after="0" w:line="276" w:lineRule="auto"/>
        <w:ind w:left="1320"/>
        <w:rPr>
          <w:rFonts w:cs="Calibri"/>
          <w:bCs/>
          <w:sz w:val="24"/>
          <w:szCs w:val="24"/>
        </w:rPr>
      </w:pPr>
      <w:r w:rsidRPr="00842B09">
        <w:rPr>
          <w:rFonts w:cs="Calibri"/>
          <w:bCs/>
          <w:sz w:val="24"/>
          <w:szCs w:val="24"/>
        </w:rPr>
        <w:t xml:space="preserve">Follow up on the </w:t>
      </w:r>
      <w:r w:rsidR="00D6732D">
        <w:rPr>
          <w:rFonts w:cs="Calibri"/>
          <w:bCs/>
          <w:sz w:val="24"/>
          <w:szCs w:val="24"/>
        </w:rPr>
        <w:t xml:space="preserve">box of </w:t>
      </w:r>
      <w:r w:rsidRPr="00842B09">
        <w:rPr>
          <w:rFonts w:cs="Calibri"/>
          <w:bCs/>
          <w:sz w:val="24"/>
          <w:szCs w:val="24"/>
        </w:rPr>
        <w:t xml:space="preserve">bullets found at the middle school athletic field </w:t>
      </w:r>
    </w:p>
    <w:p w14:paraId="68C1CFA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6E47D8B0"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"Audience Participation" \f t</w:instrText>
      </w:r>
      <w:r>
        <w:rPr>
          <w:rFonts w:cs="Calibri"/>
          <w:bCs/>
          <w:sz w:val="24"/>
          <w:szCs w:val="24"/>
        </w:rPr>
        <w:fldChar w:fldCharType="end"/>
      </w:r>
      <w:bookmarkStart w:id="14" w:name="15._Audience_Participation"/>
      <w:r w:rsidRPr="00842B09">
        <w:rPr>
          <w:rFonts w:cs="Calibri"/>
          <w:bCs/>
          <w:sz w:val="24"/>
          <w:szCs w:val="24"/>
        </w:rPr>
        <w:t>Audience Participation</w:t>
      </w:r>
      <w:bookmarkEnd w:id="14"/>
    </w:p>
    <w:p w14:paraId="5550B96B"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There was no audience participation.</w:t>
      </w:r>
    </w:p>
    <w:p w14:paraId="14E623DA"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5BFA1DD6" w14:textId="77777777" w:rsidR="00B675A9" w:rsidRPr="00842B09" w:rsidRDefault="00000000" w:rsidP="00B16E68">
      <w:pPr>
        <w:numPr>
          <w:ilvl w:val="0"/>
          <w:numId w:val="1"/>
        </w:numPr>
        <w:spacing w:after="0" w:line="276" w:lineRule="auto"/>
        <w:rPr>
          <w:rFonts w:cs="Calibri"/>
          <w:bCs/>
          <w:sz w:val="24"/>
          <w:szCs w:val="24"/>
        </w:rPr>
      </w:pPr>
      <w:r>
        <w:rPr>
          <w:rFonts w:cs="Calibri"/>
          <w:bCs/>
          <w:sz w:val="24"/>
          <w:szCs w:val="24"/>
        </w:rPr>
        <w:fldChar w:fldCharType="begin"/>
      </w:r>
      <w:r w:rsidRPr="00842B09">
        <w:rPr>
          <w:rFonts w:cs="Calibri"/>
          <w:bCs/>
          <w:sz w:val="24"/>
          <w:szCs w:val="24"/>
        </w:rPr>
        <w:instrText>TC "Adjournment" \f t</w:instrText>
      </w:r>
      <w:r>
        <w:rPr>
          <w:rFonts w:cs="Calibri"/>
          <w:bCs/>
          <w:sz w:val="24"/>
          <w:szCs w:val="24"/>
        </w:rPr>
        <w:fldChar w:fldCharType="end"/>
      </w:r>
      <w:bookmarkStart w:id="15" w:name="16._Adjournment"/>
      <w:r w:rsidRPr="00842B09">
        <w:rPr>
          <w:rFonts w:cs="Calibri"/>
          <w:bCs/>
          <w:sz w:val="24"/>
          <w:szCs w:val="24"/>
        </w:rPr>
        <w:t>Adjournment</w:t>
      </w:r>
      <w:bookmarkEnd w:id="1"/>
      <w:bookmarkEnd w:id="15"/>
    </w:p>
    <w:p w14:paraId="25578B10" w14:textId="77777777" w:rsidR="00B675A9" w:rsidRPr="00842B09" w:rsidRDefault="00000000" w:rsidP="00AA68BC">
      <w:pPr>
        <w:spacing w:after="0" w:line="276" w:lineRule="auto"/>
        <w:ind w:left="800"/>
        <w:rPr>
          <w:rFonts w:cs="Calibri"/>
          <w:bCs/>
          <w:sz w:val="24"/>
          <w:szCs w:val="24"/>
        </w:rPr>
      </w:pPr>
      <w:r w:rsidRPr="00842B09">
        <w:rPr>
          <w:rFonts w:cs="Calibri"/>
          <w:bCs/>
          <w:sz w:val="24"/>
          <w:szCs w:val="24"/>
        </w:rPr>
        <w:t>The meeting adjourned at 8:40PM.</w:t>
      </w:r>
    </w:p>
    <w:p w14:paraId="2A7EA301"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Moved to adjourn the meeting. This motion, made by Jenni Attie and seconded by Kathy Reed, Passed.</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20"/>
        <w:gridCol w:w="535"/>
      </w:tblGrid>
      <w:tr w:rsidR="00A4636D" w14:paraId="663ED20A" w14:textId="77777777">
        <w:trPr>
          <w:tblCellSpacing w:w="15" w:type="dxa"/>
        </w:trPr>
        <w:tc>
          <w:tcPr>
            <w:tcW w:w="0" w:type="auto"/>
            <w:noWrap/>
            <w:tcMar>
              <w:top w:w="15" w:type="dxa"/>
              <w:left w:w="15" w:type="dxa"/>
              <w:bottom w:w="15" w:type="dxa"/>
              <w:right w:w="90" w:type="dxa"/>
            </w:tcMar>
            <w:vAlign w:val="center"/>
            <w:hideMark/>
          </w:tcPr>
          <w:p w14:paraId="57402E0F"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Mark Ashley:   </w:t>
            </w:r>
          </w:p>
        </w:tc>
        <w:tc>
          <w:tcPr>
            <w:tcW w:w="0" w:type="auto"/>
            <w:noWrap/>
            <w:tcMar>
              <w:top w:w="15" w:type="dxa"/>
              <w:left w:w="15" w:type="dxa"/>
              <w:bottom w:w="15" w:type="dxa"/>
              <w:right w:w="15" w:type="dxa"/>
            </w:tcMar>
            <w:vAlign w:val="center"/>
            <w:hideMark/>
          </w:tcPr>
          <w:p w14:paraId="5433E757"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04F55D90" w14:textId="77777777">
        <w:trPr>
          <w:tblCellSpacing w:w="15" w:type="dxa"/>
        </w:trPr>
        <w:tc>
          <w:tcPr>
            <w:tcW w:w="0" w:type="auto"/>
            <w:noWrap/>
            <w:tcMar>
              <w:top w:w="15" w:type="dxa"/>
              <w:left w:w="15" w:type="dxa"/>
              <w:bottom w:w="15" w:type="dxa"/>
              <w:right w:w="90" w:type="dxa"/>
            </w:tcMar>
            <w:vAlign w:val="center"/>
            <w:hideMark/>
          </w:tcPr>
          <w:p w14:paraId="130CB6E2"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Jenni Attie:   </w:t>
            </w:r>
          </w:p>
        </w:tc>
        <w:tc>
          <w:tcPr>
            <w:tcW w:w="0" w:type="auto"/>
            <w:noWrap/>
            <w:tcMar>
              <w:top w:w="15" w:type="dxa"/>
              <w:left w:w="15" w:type="dxa"/>
              <w:bottom w:w="15" w:type="dxa"/>
              <w:right w:w="15" w:type="dxa"/>
            </w:tcMar>
            <w:vAlign w:val="center"/>
            <w:hideMark/>
          </w:tcPr>
          <w:p w14:paraId="69D0A922"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5CCFD8CA" w14:textId="77777777">
        <w:trPr>
          <w:tblCellSpacing w:w="15" w:type="dxa"/>
        </w:trPr>
        <w:tc>
          <w:tcPr>
            <w:tcW w:w="0" w:type="auto"/>
            <w:noWrap/>
            <w:tcMar>
              <w:top w:w="15" w:type="dxa"/>
              <w:left w:w="15" w:type="dxa"/>
              <w:bottom w:w="15" w:type="dxa"/>
              <w:right w:w="90" w:type="dxa"/>
            </w:tcMar>
            <w:vAlign w:val="center"/>
            <w:hideMark/>
          </w:tcPr>
          <w:p w14:paraId="5413197B"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Beth Flynn:   </w:t>
            </w:r>
          </w:p>
        </w:tc>
        <w:tc>
          <w:tcPr>
            <w:tcW w:w="0" w:type="auto"/>
            <w:noWrap/>
            <w:tcMar>
              <w:top w:w="15" w:type="dxa"/>
              <w:left w:w="15" w:type="dxa"/>
              <w:bottom w:w="15" w:type="dxa"/>
              <w:right w:w="15" w:type="dxa"/>
            </w:tcMar>
            <w:vAlign w:val="center"/>
            <w:hideMark/>
          </w:tcPr>
          <w:p w14:paraId="7BC5580D"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233F930D" w14:textId="77777777">
        <w:trPr>
          <w:tblCellSpacing w:w="15" w:type="dxa"/>
        </w:trPr>
        <w:tc>
          <w:tcPr>
            <w:tcW w:w="0" w:type="auto"/>
            <w:noWrap/>
            <w:tcMar>
              <w:top w:w="15" w:type="dxa"/>
              <w:left w:w="15" w:type="dxa"/>
              <w:bottom w:w="15" w:type="dxa"/>
              <w:right w:w="90" w:type="dxa"/>
            </w:tcMar>
            <w:vAlign w:val="center"/>
            <w:hideMark/>
          </w:tcPr>
          <w:p w14:paraId="2CBCB725"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Denise Petoskey:   </w:t>
            </w:r>
          </w:p>
        </w:tc>
        <w:tc>
          <w:tcPr>
            <w:tcW w:w="0" w:type="auto"/>
            <w:noWrap/>
            <w:tcMar>
              <w:top w:w="15" w:type="dxa"/>
              <w:left w:w="15" w:type="dxa"/>
              <w:bottom w:w="15" w:type="dxa"/>
              <w:right w:w="15" w:type="dxa"/>
            </w:tcMar>
            <w:vAlign w:val="center"/>
            <w:hideMark/>
          </w:tcPr>
          <w:p w14:paraId="5ECAC049"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r w:rsidR="00A4636D" w14:paraId="02EB26EC" w14:textId="77777777">
        <w:trPr>
          <w:tblCellSpacing w:w="15" w:type="dxa"/>
        </w:trPr>
        <w:tc>
          <w:tcPr>
            <w:tcW w:w="0" w:type="auto"/>
            <w:noWrap/>
            <w:tcMar>
              <w:top w:w="15" w:type="dxa"/>
              <w:left w:w="15" w:type="dxa"/>
              <w:bottom w:w="15" w:type="dxa"/>
              <w:right w:w="90" w:type="dxa"/>
            </w:tcMar>
            <w:vAlign w:val="center"/>
            <w:hideMark/>
          </w:tcPr>
          <w:p w14:paraId="58F92E17"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 xml:space="preserve">Kathy Reed:   </w:t>
            </w:r>
          </w:p>
        </w:tc>
        <w:tc>
          <w:tcPr>
            <w:tcW w:w="0" w:type="auto"/>
            <w:noWrap/>
            <w:tcMar>
              <w:top w:w="15" w:type="dxa"/>
              <w:left w:w="15" w:type="dxa"/>
              <w:bottom w:w="15" w:type="dxa"/>
              <w:right w:w="15" w:type="dxa"/>
            </w:tcMar>
            <w:vAlign w:val="center"/>
            <w:hideMark/>
          </w:tcPr>
          <w:p w14:paraId="6A6A166C" w14:textId="77777777" w:rsidR="00B675A9" w:rsidRPr="00842B09" w:rsidRDefault="00000000" w:rsidP="00B16E68">
            <w:pPr>
              <w:spacing w:after="0" w:line="276" w:lineRule="auto"/>
              <w:rPr>
                <w:rFonts w:cs="Calibri"/>
                <w:bCs/>
                <w:sz w:val="24"/>
                <w:szCs w:val="24"/>
              </w:rPr>
            </w:pPr>
            <w:r w:rsidRPr="00842B09">
              <w:rPr>
                <w:rFonts w:cs="Calibri"/>
                <w:bCs/>
                <w:sz w:val="24"/>
                <w:szCs w:val="24"/>
              </w:rPr>
              <w:t xml:space="preserve">Yea   </w:t>
            </w:r>
          </w:p>
        </w:tc>
      </w:tr>
    </w:tbl>
    <w:p w14:paraId="1240DE9D"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Yea: 5, Nay: 0</w:t>
      </w:r>
    </w:p>
    <w:p w14:paraId="5DA8ED53" w14:textId="77777777" w:rsidR="00B675A9" w:rsidRPr="00842B09" w:rsidRDefault="00000000" w:rsidP="00B16E68">
      <w:pPr>
        <w:spacing w:after="0" w:line="276" w:lineRule="auto"/>
        <w:ind w:left="800"/>
        <w:rPr>
          <w:rFonts w:cs="Calibri"/>
          <w:bCs/>
          <w:sz w:val="24"/>
          <w:szCs w:val="24"/>
        </w:rPr>
      </w:pPr>
      <w:r w:rsidRPr="00842B09">
        <w:rPr>
          <w:rFonts w:cs="Calibri"/>
          <w:bCs/>
          <w:sz w:val="24"/>
          <w:szCs w:val="24"/>
        </w:rPr>
        <w:tab/>
      </w:r>
    </w:p>
    <w:p w14:paraId="34A57427" w14:textId="77777777" w:rsidR="00B324D5" w:rsidRPr="00842B09" w:rsidRDefault="00B324D5" w:rsidP="00B16E68">
      <w:pPr>
        <w:spacing w:after="0" w:line="276" w:lineRule="auto"/>
        <w:rPr>
          <w:rFonts w:cs="Calibri"/>
          <w:bCs/>
          <w:sz w:val="24"/>
          <w:szCs w:val="24"/>
        </w:rPr>
      </w:pPr>
    </w:p>
    <w:p w14:paraId="4A65BE54" w14:textId="77777777" w:rsidR="00B324D5" w:rsidRPr="00842B09" w:rsidRDefault="00B324D5" w:rsidP="00B324D5">
      <w:pPr>
        <w:spacing w:after="0"/>
        <w:rPr>
          <w:rFonts w:cs="Calibri"/>
          <w:sz w:val="24"/>
          <w:szCs w:val="24"/>
        </w:rPr>
      </w:pPr>
    </w:p>
    <w:p w14:paraId="3C438544" w14:textId="77777777" w:rsidR="00B324D5" w:rsidRPr="00842B09" w:rsidRDefault="00B324D5" w:rsidP="00B324D5">
      <w:pPr>
        <w:spacing w:after="0"/>
        <w:rPr>
          <w:rFonts w:cs="Calibri"/>
          <w:sz w:val="24"/>
          <w:szCs w:val="24"/>
        </w:rPr>
      </w:pPr>
    </w:p>
    <w:p w14:paraId="055C5900" w14:textId="77777777" w:rsidR="00B324D5" w:rsidRPr="00842B09" w:rsidRDefault="00B324D5" w:rsidP="00B324D5">
      <w:pPr>
        <w:spacing w:after="0"/>
        <w:rPr>
          <w:rFonts w:cs="Calibri"/>
          <w:sz w:val="24"/>
          <w:szCs w:val="24"/>
        </w:rPr>
      </w:pPr>
    </w:p>
    <w:p w14:paraId="42CEF991" w14:textId="77777777" w:rsidR="00B675A9" w:rsidRPr="00842B09" w:rsidRDefault="00B675A9" w:rsidP="00B324D5">
      <w:pPr>
        <w:spacing w:after="0"/>
        <w:rPr>
          <w:rFonts w:cs="Calibri"/>
          <w:sz w:val="24"/>
          <w:szCs w:val="24"/>
        </w:rPr>
      </w:pPr>
    </w:p>
    <w:p w14:paraId="1948FBBB" w14:textId="77777777" w:rsidR="00B675A9" w:rsidRPr="00B324D5" w:rsidRDefault="00B675A9" w:rsidP="00B324D5">
      <w:pPr>
        <w:spacing w:after="0"/>
        <w:rPr>
          <w:rFonts w:ascii="Courier New" w:hAnsi="Courier New" w:cs="Courier New"/>
          <w:sz w:val="20"/>
          <w:szCs w:val="20"/>
        </w:rPr>
      </w:pPr>
    </w:p>
    <w:sectPr w:rsidR="00B675A9" w:rsidRPr="00B3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800"/>
        </w:tabs>
        <w:ind w:left="800" w:hanging="400"/>
      </w:pPr>
    </w:lvl>
    <w:lvl w:ilvl="1">
      <w:start w:val="1"/>
      <w:numFmt w:val="upperLetter"/>
      <w:lvlText w:val="%1.%2."/>
      <w:lvlJc w:val="left"/>
      <w:pPr>
        <w:tabs>
          <w:tab w:val="num" w:pos="1200"/>
        </w:tabs>
        <w:ind w:left="1200" w:hanging="400"/>
      </w:pPr>
    </w:lvl>
    <w:lvl w:ilvl="2">
      <w:start w:val="1"/>
      <w:numFmt w:val="decimal"/>
      <w:lvlText w:val="%1.%2.%3."/>
      <w:lvlJc w:val="left"/>
      <w:pPr>
        <w:tabs>
          <w:tab w:val="num" w:pos="1600"/>
        </w:tabs>
        <w:ind w:left="1600" w:hanging="400"/>
      </w:pPr>
    </w:lvl>
    <w:lvl w:ilvl="3">
      <w:start w:val="1"/>
      <w:numFmt w:val="lowerLetter"/>
      <w:lvlText w:val="%1.%2.%3.%4."/>
      <w:lvlJc w:val="left"/>
      <w:pPr>
        <w:tabs>
          <w:tab w:val="num" w:pos="2000"/>
        </w:tabs>
        <w:ind w:left="2000" w:hanging="400"/>
      </w:pPr>
    </w:lvl>
    <w:lvl w:ilvl="4">
      <w:start w:val="1"/>
      <w:numFmt w:val="decimal"/>
      <w:lvlText w:val="%1.%2.%3.%4.%5."/>
      <w:lvlJc w:val="left"/>
      <w:pPr>
        <w:tabs>
          <w:tab w:val="num" w:pos="2400"/>
        </w:tabs>
        <w:ind w:left="2400" w:hanging="400"/>
      </w:pPr>
    </w:lvl>
    <w:lvl w:ilvl="5">
      <w:start w:val="1"/>
      <w:numFmt w:val="decimal"/>
      <w:lvlText w:val="%1.%2.%3.%4.%5.%6."/>
      <w:lvlJc w:val="left"/>
      <w:pPr>
        <w:tabs>
          <w:tab w:val="num" w:pos="2800"/>
        </w:tabs>
        <w:ind w:left="2800" w:hanging="400"/>
      </w:pPr>
    </w:lvl>
    <w:lvl w:ilvl="6">
      <w:start w:val="1"/>
      <w:numFmt w:val="decimal"/>
      <w:lvlText w:val="%1.%2.%3.%4.%5.%6.%7."/>
      <w:lvlJc w:val="left"/>
      <w:pPr>
        <w:tabs>
          <w:tab w:val="num" w:pos="3200"/>
        </w:tabs>
        <w:ind w:left="3200" w:hanging="400"/>
      </w:pPr>
    </w:lvl>
    <w:lvl w:ilvl="7">
      <w:start w:val="1"/>
      <w:numFmt w:val="decimal"/>
      <w:lvlText w:val="%1.%2.%3.%4.%5.%6.%7.%8."/>
      <w:lvlJc w:val="left"/>
      <w:pPr>
        <w:tabs>
          <w:tab w:val="num" w:pos="3600"/>
        </w:tabs>
        <w:ind w:left="3600" w:hanging="400"/>
      </w:pPr>
    </w:lvl>
    <w:lvl w:ilvl="8">
      <w:start w:val="1"/>
      <w:numFmt w:val="decimal"/>
      <w:lvlText w:val="%1.%2.%3.%4.%5.%6.%7.%8.%9."/>
      <w:lvlJc w:val="left"/>
      <w:pPr>
        <w:tabs>
          <w:tab w:val="num" w:pos="4000"/>
        </w:tabs>
        <w:ind w:left="4000" w:hanging="400"/>
      </w:pPr>
    </w:lvl>
  </w:abstractNum>
  <w:abstractNum w:abstractNumId="1" w15:restartNumberingAfterBreak="0">
    <w:nsid w:val="00000002"/>
    <w:multiLevelType w:val="hybridMultilevel"/>
    <w:tmpl w:val="00000002"/>
    <w:lvl w:ilvl="0" w:tplc="29FAE152">
      <w:start w:val="1"/>
      <w:numFmt w:val="bullet"/>
      <w:lvlText w:val=""/>
      <w:lvlJc w:val="left"/>
      <w:pPr>
        <w:ind w:left="720" w:hanging="360"/>
      </w:pPr>
      <w:rPr>
        <w:rFonts w:ascii="Symbol" w:hAnsi="Symbol"/>
      </w:rPr>
    </w:lvl>
    <w:lvl w:ilvl="1" w:tplc="98D489BE">
      <w:start w:val="1"/>
      <w:numFmt w:val="bullet"/>
      <w:lvlText w:val="o"/>
      <w:lvlJc w:val="left"/>
      <w:pPr>
        <w:tabs>
          <w:tab w:val="num" w:pos="1440"/>
        </w:tabs>
        <w:ind w:left="1440" w:hanging="360"/>
      </w:pPr>
      <w:rPr>
        <w:rFonts w:ascii="Courier New" w:hAnsi="Courier New"/>
      </w:rPr>
    </w:lvl>
    <w:lvl w:ilvl="2" w:tplc="CC7663E6">
      <w:start w:val="1"/>
      <w:numFmt w:val="bullet"/>
      <w:lvlText w:val=""/>
      <w:lvlJc w:val="left"/>
      <w:pPr>
        <w:tabs>
          <w:tab w:val="num" w:pos="2160"/>
        </w:tabs>
        <w:ind w:left="2160" w:hanging="360"/>
      </w:pPr>
      <w:rPr>
        <w:rFonts w:ascii="Wingdings" w:hAnsi="Wingdings"/>
      </w:rPr>
    </w:lvl>
    <w:lvl w:ilvl="3" w:tplc="D912296E">
      <w:start w:val="1"/>
      <w:numFmt w:val="bullet"/>
      <w:lvlText w:val=""/>
      <w:lvlJc w:val="left"/>
      <w:pPr>
        <w:tabs>
          <w:tab w:val="num" w:pos="2880"/>
        </w:tabs>
        <w:ind w:left="2880" w:hanging="360"/>
      </w:pPr>
      <w:rPr>
        <w:rFonts w:ascii="Symbol" w:hAnsi="Symbol"/>
      </w:rPr>
    </w:lvl>
    <w:lvl w:ilvl="4" w:tplc="B2B69434">
      <w:start w:val="1"/>
      <w:numFmt w:val="bullet"/>
      <w:lvlText w:val="o"/>
      <w:lvlJc w:val="left"/>
      <w:pPr>
        <w:tabs>
          <w:tab w:val="num" w:pos="3600"/>
        </w:tabs>
        <w:ind w:left="3600" w:hanging="360"/>
      </w:pPr>
      <w:rPr>
        <w:rFonts w:ascii="Courier New" w:hAnsi="Courier New"/>
      </w:rPr>
    </w:lvl>
    <w:lvl w:ilvl="5" w:tplc="2BE2F544">
      <w:start w:val="1"/>
      <w:numFmt w:val="bullet"/>
      <w:lvlText w:val=""/>
      <w:lvlJc w:val="left"/>
      <w:pPr>
        <w:tabs>
          <w:tab w:val="num" w:pos="4320"/>
        </w:tabs>
        <w:ind w:left="4320" w:hanging="360"/>
      </w:pPr>
      <w:rPr>
        <w:rFonts w:ascii="Wingdings" w:hAnsi="Wingdings"/>
      </w:rPr>
    </w:lvl>
    <w:lvl w:ilvl="6" w:tplc="B5EED854">
      <w:start w:val="1"/>
      <w:numFmt w:val="bullet"/>
      <w:lvlText w:val=""/>
      <w:lvlJc w:val="left"/>
      <w:pPr>
        <w:tabs>
          <w:tab w:val="num" w:pos="5040"/>
        </w:tabs>
        <w:ind w:left="5040" w:hanging="360"/>
      </w:pPr>
      <w:rPr>
        <w:rFonts w:ascii="Symbol" w:hAnsi="Symbol"/>
      </w:rPr>
    </w:lvl>
    <w:lvl w:ilvl="7" w:tplc="B2284BAE">
      <w:start w:val="1"/>
      <w:numFmt w:val="bullet"/>
      <w:lvlText w:val="o"/>
      <w:lvlJc w:val="left"/>
      <w:pPr>
        <w:tabs>
          <w:tab w:val="num" w:pos="5760"/>
        </w:tabs>
        <w:ind w:left="5760" w:hanging="360"/>
      </w:pPr>
      <w:rPr>
        <w:rFonts w:ascii="Courier New" w:hAnsi="Courier New"/>
      </w:rPr>
    </w:lvl>
    <w:lvl w:ilvl="8" w:tplc="DD14DF4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29CB2FA">
      <w:start w:val="1"/>
      <w:numFmt w:val="bullet"/>
      <w:lvlText w:val=""/>
      <w:lvlJc w:val="left"/>
      <w:pPr>
        <w:ind w:left="720" w:hanging="360"/>
      </w:pPr>
      <w:rPr>
        <w:rFonts w:ascii="Symbol" w:hAnsi="Symbol"/>
      </w:rPr>
    </w:lvl>
    <w:lvl w:ilvl="1" w:tplc="D48223A8">
      <w:start w:val="1"/>
      <w:numFmt w:val="bullet"/>
      <w:lvlText w:val="o"/>
      <w:lvlJc w:val="left"/>
      <w:pPr>
        <w:tabs>
          <w:tab w:val="num" w:pos="1440"/>
        </w:tabs>
        <w:ind w:left="1440" w:hanging="360"/>
      </w:pPr>
      <w:rPr>
        <w:rFonts w:ascii="Courier New" w:hAnsi="Courier New"/>
      </w:rPr>
    </w:lvl>
    <w:lvl w:ilvl="2" w:tplc="4A8EADC2">
      <w:start w:val="1"/>
      <w:numFmt w:val="bullet"/>
      <w:lvlText w:val=""/>
      <w:lvlJc w:val="left"/>
      <w:pPr>
        <w:tabs>
          <w:tab w:val="num" w:pos="2160"/>
        </w:tabs>
        <w:ind w:left="2160" w:hanging="360"/>
      </w:pPr>
      <w:rPr>
        <w:rFonts w:ascii="Wingdings" w:hAnsi="Wingdings"/>
      </w:rPr>
    </w:lvl>
    <w:lvl w:ilvl="3" w:tplc="5C14FB8C">
      <w:start w:val="1"/>
      <w:numFmt w:val="bullet"/>
      <w:lvlText w:val=""/>
      <w:lvlJc w:val="left"/>
      <w:pPr>
        <w:tabs>
          <w:tab w:val="num" w:pos="2880"/>
        </w:tabs>
        <w:ind w:left="2880" w:hanging="360"/>
      </w:pPr>
      <w:rPr>
        <w:rFonts w:ascii="Symbol" w:hAnsi="Symbol"/>
      </w:rPr>
    </w:lvl>
    <w:lvl w:ilvl="4" w:tplc="E2DA485A">
      <w:start w:val="1"/>
      <w:numFmt w:val="bullet"/>
      <w:lvlText w:val="o"/>
      <w:lvlJc w:val="left"/>
      <w:pPr>
        <w:tabs>
          <w:tab w:val="num" w:pos="3600"/>
        </w:tabs>
        <w:ind w:left="3600" w:hanging="360"/>
      </w:pPr>
      <w:rPr>
        <w:rFonts w:ascii="Courier New" w:hAnsi="Courier New"/>
      </w:rPr>
    </w:lvl>
    <w:lvl w:ilvl="5" w:tplc="0EECF29C">
      <w:start w:val="1"/>
      <w:numFmt w:val="bullet"/>
      <w:lvlText w:val=""/>
      <w:lvlJc w:val="left"/>
      <w:pPr>
        <w:tabs>
          <w:tab w:val="num" w:pos="4320"/>
        </w:tabs>
        <w:ind w:left="4320" w:hanging="360"/>
      </w:pPr>
      <w:rPr>
        <w:rFonts w:ascii="Wingdings" w:hAnsi="Wingdings"/>
      </w:rPr>
    </w:lvl>
    <w:lvl w:ilvl="6" w:tplc="FE325BB2">
      <w:start w:val="1"/>
      <w:numFmt w:val="bullet"/>
      <w:lvlText w:val=""/>
      <w:lvlJc w:val="left"/>
      <w:pPr>
        <w:tabs>
          <w:tab w:val="num" w:pos="5040"/>
        </w:tabs>
        <w:ind w:left="5040" w:hanging="360"/>
      </w:pPr>
      <w:rPr>
        <w:rFonts w:ascii="Symbol" w:hAnsi="Symbol"/>
      </w:rPr>
    </w:lvl>
    <w:lvl w:ilvl="7" w:tplc="1B642ACA">
      <w:start w:val="1"/>
      <w:numFmt w:val="bullet"/>
      <w:lvlText w:val="o"/>
      <w:lvlJc w:val="left"/>
      <w:pPr>
        <w:tabs>
          <w:tab w:val="num" w:pos="5760"/>
        </w:tabs>
        <w:ind w:left="5760" w:hanging="360"/>
      </w:pPr>
      <w:rPr>
        <w:rFonts w:ascii="Courier New" w:hAnsi="Courier New"/>
      </w:rPr>
    </w:lvl>
    <w:lvl w:ilvl="8" w:tplc="FD1A822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12E5DE6">
      <w:start w:val="1"/>
      <w:numFmt w:val="bullet"/>
      <w:lvlText w:val=""/>
      <w:lvlJc w:val="left"/>
      <w:pPr>
        <w:ind w:left="720" w:hanging="360"/>
      </w:pPr>
      <w:rPr>
        <w:rFonts w:ascii="Symbol" w:hAnsi="Symbol"/>
      </w:rPr>
    </w:lvl>
    <w:lvl w:ilvl="1" w:tplc="94283B40">
      <w:start w:val="1"/>
      <w:numFmt w:val="bullet"/>
      <w:lvlText w:val="o"/>
      <w:lvlJc w:val="left"/>
      <w:pPr>
        <w:tabs>
          <w:tab w:val="num" w:pos="1440"/>
        </w:tabs>
        <w:ind w:left="1440" w:hanging="360"/>
      </w:pPr>
      <w:rPr>
        <w:rFonts w:ascii="Courier New" w:hAnsi="Courier New"/>
      </w:rPr>
    </w:lvl>
    <w:lvl w:ilvl="2" w:tplc="7FEE3F72">
      <w:start w:val="1"/>
      <w:numFmt w:val="bullet"/>
      <w:lvlText w:val=""/>
      <w:lvlJc w:val="left"/>
      <w:pPr>
        <w:tabs>
          <w:tab w:val="num" w:pos="2160"/>
        </w:tabs>
        <w:ind w:left="2160" w:hanging="360"/>
      </w:pPr>
      <w:rPr>
        <w:rFonts w:ascii="Wingdings" w:hAnsi="Wingdings"/>
      </w:rPr>
    </w:lvl>
    <w:lvl w:ilvl="3" w:tplc="44189F74">
      <w:start w:val="1"/>
      <w:numFmt w:val="bullet"/>
      <w:lvlText w:val=""/>
      <w:lvlJc w:val="left"/>
      <w:pPr>
        <w:tabs>
          <w:tab w:val="num" w:pos="2880"/>
        </w:tabs>
        <w:ind w:left="2880" w:hanging="360"/>
      </w:pPr>
      <w:rPr>
        <w:rFonts w:ascii="Symbol" w:hAnsi="Symbol"/>
      </w:rPr>
    </w:lvl>
    <w:lvl w:ilvl="4" w:tplc="C63A2FF2">
      <w:start w:val="1"/>
      <w:numFmt w:val="bullet"/>
      <w:lvlText w:val="o"/>
      <w:lvlJc w:val="left"/>
      <w:pPr>
        <w:tabs>
          <w:tab w:val="num" w:pos="3600"/>
        </w:tabs>
        <w:ind w:left="3600" w:hanging="360"/>
      </w:pPr>
      <w:rPr>
        <w:rFonts w:ascii="Courier New" w:hAnsi="Courier New"/>
      </w:rPr>
    </w:lvl>
    <w:lvl w:ilvl="5" w:tplc="E674AD5A">
      <w:start w:val="1"/>
      <w:numFmt w:val="bullet"/>
      <w:lvlText w:val=""/>
      <w:lvlJc w:val="left"/>
      <w:pPr>
        <w:tabs>
          <w:tab w:val="num" w:pos="4320"/>
        </w:tabs>
        <w:ind w:left="4320" w:hanging="360"/>
      </w:pPr>
      <w:rPr>
        <w:rFonts w:ascii="Wingdings" w:hAnsi="Wingdings"/>
      </w:rPr>
    </w:lvl>
    <w:lvl w:ilvl="6" w:tplc="FF2C0334">
      <w:start w:val="1"/>
      <w:numFmt w:val="bullet"/>
      <w:lvlText w:val=""/>
      <w:lvlJc w:val="left"/>
      <w:pPr>
        <w:tabs>
          <w:tab w:val="num" w:pos="5040"/>
        </w:tabs>
        <w:ind w:left="5040" w:hanging="360"/>
      </w:pPr>
      <w:rPr>
        <w:rFonts w:ascii="Symbol" w:hAnsi="Symbol"/>
      </w:rPr>
    </w:lvl>
    <w:lvl w:ilvl="7" w:tplc="444203E8">
      <w:start w:val="1"/>
      <w:numFmt w:val="bullet"/>
      <w:lvlText w:val="o"/>
      <w:lvlJc w:val="left"/>
      <w:pPr>
        <w:tabs>
          <w:tab w:val="num" w:pos="5760"/>
        </w:tabs>
        <w:ind w:left="5760" w:hanging="360"/>
      </w:pPr>
      <w:rPr>
        <w:rFonts w:ascii="Courier New" w:hAnsi="Courier New"/>
      </w:rPr>
    </w:lvl>
    <w:lvl w:ilvl="8" w:tplc="3106332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8D24798">
      <w:start w:val="1"/>
      <w:numFmt w:val="bullet"/>
      <w:lvlText w:val=""/>
      <w:lvlJc w:val="left"/>
      <w:pPr>
        <w:ind w:left="720" w:hanging="360"/>
      </w:pPr>
      <w:rPr>
        <w:rFonts w:ascii="Symbol" w:hAnsi="Symbol"/>
      </w:rPr>
    </w:lvl>
    <w:lvl w:ilvl="1" w:tplc="E0CEC6CA">
      <w:start w:val="1"/>
      <w:numFmt w:val="bullet"/>
      <w:lvlText w:val="o"/>
      <w:lvlJc w:val="left"/>
      <w:pPr>
        <w:tabs>
          <w:tab w:val="num" w:pos="1440"/>
        </w:tabs>
        <w:ind w:left="1440" w:hanging="360"/>
      </w:pPr>
      <w:rPr>
        <w:rFonts w:ascii="Courier New" w:hAnsi="Courier New"/>
      </w:rPr>
    </w:lvl>
    <w:lvl w:ilvl="2" w:tplc="B65EA43E">
      <w:start w:val="1"/>
      <w:numFmt w:val="bullet"/>
      <w:lvlText w:val=""/>
      <w:lvlJc w:val="left"/>
      <w:pPr>
        <w:tabs>
          <w:tab w:val="num" w:pos="2160"/>
        </w:tabs>
        <w:ind w:left="2160" w:hanging="360"/>
      </w:pPr>
      <w:rPr>
        <w:rFonts w:ascii="Wingdings" w:hAnsi="Wingdings"/>
      </w:rPr>
    </w:lvl>
    <w:lvl w:ilvl="3" w:tplc="511AC700">
      <w:start w:val="1"/>
      <w:numFmt w:val="bullet"/>
      <w:lvlText w:val=""/>
      <w:lvlJc w:val="left"/>
      <w:pPr>
        <w:tabs>
          <w:tab w:val="num" w:pos="2880"/>
        </w:tabs>
        <w:ind w:left="2880" w:hanging="360"/>
      </w:pPr>
      <w:rPr>
        <w:rFonts w:ascii="Symbol" w:hAnsi="Symbol"/>
      </w:rPr>
    </w:lvl>
    <w:lvl w:ilvl="4" w:tplc="CFF80E7C">
      <w:start w:val="1"/>
      <w:numFmt w:val="bullet"/>
      <w:lvlText w:val="o"/>
      <w:lvlJc w:val="left"/>
      <w:pPr>
        <w:tabs>
          <w:tab w:val="num" w:pos="3600"/>
        </w:tabs>
        <w:ind w:left="3600" w:hanging="360"/>
      </w:pPr>
      <w:rPr>
        <w:rFonts w:ascii="Courier New" w:hAnsi="Courier New"/>
      </w:rPr>
    </w:lvl>
    <w:lvl w:ilvl="5" w:tplc="011E18A4">
      <w:start w:val="1"/>
      <w:numFmt w:val="bullet"/>
      <w:lvlText w:val=""/>
      <w:lvlJc w:val="left"/>
      <w:pPr>
        <w:tabs>
          <w:tab w:val="num" w:pos="4320"/>
        </w:tabs>
        <w:ind w:left="4320" w:hanging="360"/>
      </w:pPr>
      <w:rPr>
        <w:rFonts w:ascii="Wingdings" w:hAnsi="Wingdings"/>
      </w:rPr>
    </w:lvl>
    <w:lvl w:ilvl="6" w:tplc="C9D487CE">
      <w:start w:val="1"/>
      <w:numFmt w:val="bullet"/>
      <w:lvlText w:val=""/>
      <w:lvlJc w:val="left"/>
      <w:pPr>
        <w:tabs>
          <w:tab w:val="num" w:pos="5040"/>
        </w:tabs>
        <w:ind w:left="5040" w:hanging="360"/>
      </w:pPr>
      <w:rPr>
        <w:rFonts w:ascii="Symbol" w:hAnsi="Symbol"/>
      </w:rPr>
    </w:lvl>
    <w:lvl w:ilvl="7" w:tplc="6F9E69FA">
      <w:start w:val="1"/>
      <w:numFmt w:val="bullet"/>
      <w:lvlText w:val="o"/>
      <w:lvlJc w:val="left"/>
      <w:pPr>
        <w:tabs>
          <w:tab w:val="num" w:pos="5760"/>
        </w:tabs>
        <w:ind w:left="5760" w:hanging="360"/>
      </w:pPr>
      <w:rPr>
        <w:rFonts w:ascii="Courier New" w:hAnsi="Courier New"/>
      </w:rPr>
    </w:lvl>
    <w:lvl w:ilvl="8" w:tplc="3D987B48">
      <w:start w:val="1"/>
      <w:numFmt w:val="bullet"/>
      <w:lvlText w:val=""/>
      <w:lvlJc w:val="left"/>
      <w:pPr>
        <w:tabs>
          <w:tab w:val="num" w:pos="6480"/>
        </w:tabs>
        <w:ind w:left="6480" w:hanging="360"/>
      </w:pPr>
      <w:rPr>
        <w:rFonts w:ascii="Wingdings" w:hAnsi="Wingdings"/>
      </w:rPr>
    </w:lvl>
  </w:abstractNum>
  <w:num w:numId="1" w16cid:durableId="1628513085">
    <w:abstractNumId w:val="0"/>
  </w:num>
  <w:num w:numId="2" w16cid:durableId="1307052221">
    <w:abstractNumId w:val="1"/>
  </w:num>
  <w:num w:numId="3" w16cid:durableId="903373596">
    <w:abstractNumId w:val="2"/>
  </w:num>
  <w:num w:numId="4" w16cid:durableId="503320650">
    <w:abstractNumId w:val="3"/>
  </w:num>
  <w:num w:numId="5" w16cid:durableId="2095852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D5"/>
    <w:rsid w:val="00142B5C"/>
    <w:rsid w:val="001835C2"/>
    <w:rsid w:val="00247087"/>
    <w:rsid w:val="00291460"/>
    <w:rsid w:val="003D78C6"/>
    <w:rsid w:val="0044127A"/>
    <w:rsid w:val="00472849"/>
    <w:rsid w:val="005C76CB"/>
    <w:rsid w:val="006309A0"/>
    <w:rsid w:val="00637F47"/>
    <w:rsid w:val="006D4DA7"/>
    <w:rsid w:val="006F499C"/>
    <w:rsid w:val="00757601"/>
    <w:rsid w:val="007D5CB9"/>
    <w:rsid w:val="00842B09"/>
    <w:rsid w:val="008D26DD"/>
    <w:rsid w:val="00934157"/>
    <w:rsid w:val="00996958"/>
    <w:rsid w:val="00A4636D"/>
    <w:rsid w:val="00AA68BC"/>
    <w:rsid w:val="00B05015"/>
    <w:rsid w:val="00B16E68"/>
    <w:rsid w:val="00B324D5"/>
    <w:rsid w:val="00B675A9"/>
    <w:rsid w:val="00B72DCC"/>
    <w:rsid w:val="00B919CB"/>
    <w:rsid w:val="00C40ECF"/>
    <w:rsid w:val="00C76374"/>
    <w:rsid w:val="00D17C2B"/>
    <w:rsid w:val="00D6732D"/>
    <w:rsid w:val="00DC722F"/>
    <w:rsid w:val="00ED6DCF"/>
    <w:rsid w:val="00F3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E6392"/>
  <w15:docId w15:val="{F455ED30-972B-437B-8614-3E39F817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A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4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2024-11-21 Minutes</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2024-11-21 Minutes</dc:title>
  <dc:creator>Jesse Sierks</dc:creator>
  <cp:lastModifiedBy>Lori A. Lewis</cp:lastModifiedBy>
  <cp:revision>10</cp:revision>
  <cp:lastPrinted>2024-11-22T17:02:00Z</cp:lastPrinted>
  <dcterms:created xsi:type="dcterms:W3CDTF">2024-02-26T17:53:00Z</dcterms:created>
  <dcterms:modified xsi:type="dcterms:W3CDTF">2025-02-12T01:26:00Z</dcterms:modified>
</cp:coreProperties>
</file>